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39AA5" w14:textId="5CBAC87C" w:rsidR="0034053B" w:rsidRDefault="0034053B">
      <w:pPr>
        <w:rPr>
          <w:rFonts w:ascii="Times New Roman" w:hAnsi="Times New Roman"/>
          <w:color w:val="000000"/>
          <w:sz w:val="21"/>
          <w:szCs w:val="21"/>
          <w:lang w:val="lt-LT"/>
        </w:rPr>
      </w:pPr>
    </w:p>
    <w:p w14:paraId="58932414" w14:textId="17D7F3EE" w:rsidR="00A31E2D" w:rsidRPr="00A31E2D" w:rsidRDefault="00A31E2D" w:rsidP="00A31E2D">
      <w:pPr>
        <w:keepNext/>
        <w:keepLines/>
        <w:spacing w:before="120"/>
        <w:ind w:left="5103"/>
        <w:jc w:val="right"/>
        <w:outlineLvl w:val="1"/>
        <w:rPr>
          <w:rFonts w:ascii="Calibri" w:eastAsia="Calibri" w:hAnsi="Calibri" w:cs="Calibri"/>
          <w:color w:val="000000"/>
          <w:sz w:val="22"/>
          <w:szCs w:val="22"/>
          <w:lang w:val="lt-LT" w:eastAsia="lt-LT"/>
        </w:rPr>
      </w:pPr>
      <w:bookmarkStart w:id="0" w:name="_Ref38285444"/>
      <w:bookmarkStart w:id="1" w:name="_Ref38291496"/>
      <w:bookmarkStart w:id="2" w:name="_Toc126333941"/>
      <w:r w:rsidRPr="00A31E2D">
        <w:rPr>
          <w:rFonts w:ascii="Calibri" w:eastAsia="Calibri" w:hAnsi="Calibri" w:cs="Calibri"/>
          <w:color w:val="000000"/>
          <w:sz w:val="21"/>
          <w:szCs w:val="21"/>
          <w:lang w:val="lt-LT" w:eastAsia="lt-LT"/>
        </w:rPr>
        <w:t xml:space="preserve">Specialiųjų pirkimo sąlygų </w:t>
      </w:r>
      <w:r>
        <w:rPr>
          <w:rFonts w:ascii="Calibri" w:eastAsia="Calibri" w:hAnsi="Calibri" w:cs="Calibri"/>
          <w:color w:val="000000"/>
          <w:sz w:val="22"/>
          <w:szCs w:val="22"/>
          <w:lang w:val="lt-LT" w:eastAsia="lt-LT"/>
        </w:rPr>
        <w:t>9</w:t>
      </w:r>
      <w:r w:rsidRPr="00A31E2D">
        <w:rPr>
          <w:rFonts w:ascii="Calibri" w:eastAsia="Calibri" w:hAnsi="Calibri" w:cs="Calibri"/>
          <w:color w:val="000000"/>
          <w:sz w:val="22"/>
          <w:szCs w:val="22"/>
          <w:lang w:val="lt-LT" w:eastAsia="lt-LT"/>
        </w:rPr>
        <w:t xml:space="preserve"> priedas „</w:t>
      </w:r>
      <w:r>
        <w:rPr>
          <w:rFonts w:ascii="Calibri" w:eastAsia="Calibri" w:hAnsi="Calibri" w:cs="Calibri"/>
          <w:color w:val="000000"/>
          <w:sz w:val="22"/>
          <w:szCs w:val="22"/>
          <w:lang w:val="lt-LT" w:eastAsia="lt-LT"/>
        </w:rPr>
        <w:t>Sutarties pagrindinės sąlygos</w:t>
      </w:r>
      <w:r w:rsidRPr="00A31E2D">
        <w:rPr>
          <w:rFonts w:ascii="Calibri" w:eastAsia="Calibri" w:hAnsi="Calibri" w:cs="Calibri"/>
          <w:color w:val="000000"/>
          <w:sz w:val="22"/>
          <w:szCs w:val="22"/>
          <w:lang w:val="lt-LT" w:eastAsia="lt-LT"/>
        </w:rPr>
        <w:t>“</w:t>
      </w:r>
      <w:bookmarkEnd w:id="0"/>
      <w:bookmarkEnd w:id="1"/>
      <w:bookmarkEnd w:id="2"/>
    </w:p>
    <w:p w14:paraId="2E5AC555" w14:textId="77777777" w:rsidR="00354547" w:rsidRPr="00052449" w:rsidRDefault="00354547" w:rsidP="00354547">
      <w:pPr>
        <w:jc w:val="center"/>
        <w:rPr>
          <w:rFonts w:ascii="Times New Roman" w:hAnsi="Times New Roman"/>
          <w:b/>
          <w:sz w:val="21"/>
          <w:szCs w:val="21"/>
          <w:lang w:val="lt-LT"/>
        </w:rPr>
      </w:pPr>
    </w:p>
    <w:p w14:paraId="6B512B89" w14:textId="77777777" w:rsidR="00354547" w:rsidRPr="00052449" w:rsidRDefault="00354547" w:rsidP="00354547">
      <w:pPr>
        <w:jc w:val="center"/>
        <w:rPr>
          <w:rFonts w:ascii="Times New Roman" w:hAnsi="Times New Roman"/>
          <w:b/>
          <w:sz w:val="21"/>
          <w:szCs w:val="21"/>
          <w:lang w:val="lt-LT"/>
        </w:rPr>
      </w:pPr>
    </w:p>
    <w:p w14:paraId="352EACD8" w14:textId="77777777" w:rsidR="00354547" w:rsidRPr="00052449" w:rsidRDefault="00354547" w:rsidP="00354547">
      <w:pPr>
        <w:shd w:val="clear" w:color="auto" w:fill="FFFFFF"/>
        <w:spacing w:line="235" w:lineRule="exact"/>
        <w:ind w:left="2478" w:hanging="2098"/>
        <w:jc w:val="center"/>
        <w:rPr>
          <w:rFonts w:ascii="Times New Roman" w:hAnsi="Times New Roman"/>
          <w:b/>
          <w:bCs/>
          <w:color w:val="000000"/>
          <w:spacing w:val="3"/>
          <w:sz w:val="22"/>
          <w:szCs w:val="22"/>
          <w:lang w:val="lt-LT"/>
        </w:rPr>
      </w:pPr>
      <w:r w:rsidRPr="00052449">
        <w:rPr>
          <w:rFonts w:ascii="Times New Roman" w:hAnsi="Times New Roman"/>
          <w:b/>
          <w:bCs/>
          <w:color w:val="000000"/>
          <w:spacing w:val="3"/>
          <w:sz w:val="22"/>
          <w:szCs w:val="22"/>
          <w:lang w:val="lt-LT"/>
        </w:rPr>
        <w:tab/>
      </w:r>
    </w:p>
    <w:p w14:paraId="0DA61842" w14:textId="77777777" w:rsidR="00AE4FD7" w:rsidRPr="002C59D4" w:rsidRDefault="00AE4FD7" w:rsidP="00AE4FD7">
      <w:pPr>
        <w:jc w:val="center"/>
        <w:rPr>
          <w:rFonts w:ascii="Times New Roman" w:hAnsi="Times New Roman"/>
          <w:b/>
          <w:sz w:val="22"/>
          <w:szCs w:val="22"/>
          <w:lang w:val="lt-LT"/>
        </w:rPr>
      </w:pPr>
      <w:r w:rsidRPr="002C59D4">
        <w:rPr>
          <w:rFonts w:ascii="Times New Roman" w:hAnsi="Times New Roman"/>
          <w:b/>
          <w:sz w:val="22"/>
          <w:szCs w:val="22"/>
          <w:lang w:val="lt-LT"/>
        </w:rPr>
        <w:t>SUTARTIES PAGRINDINĖS SĄLYGOS</w:t>
      </w:r>
    </w:p>
    <w:p w14:paraId="37FD44BD" w14:textId="77777777" w:rsidR="00AE4FD7" w:rsidRPr="002C59D4" w:rsidRDefault="00AE4FD7" w:rsidP="00AE4FD7">
      <w:pPr>
        <w:rPr>
          <w:rFonts w:ascii="TimesLT" w:hAnsi="TimesLT"/>
          <w:sz w:val="22"/>
          <w:szCs w:val="22"/>
          <w:lang w:val="lt-LT"/>
        </w:rPr>
      </w:pPr>
    </w:p>
    <w:p w14:paraId="0A42D94F" w14:textId="77777777" w:rsidR="00AE4FD7" w:rsidRPr="002C59D4" w:rsidRDefault="00AE4FD7" w:rsidP="00AE4FD7">
      <w:pPr>
        <w:pStyle w:val="Sraopastraipa"/>
        <w:numPr>
          <w:ilvl w:val="0"/>
          <w:numId w:val="25"/>
        </w:numPr>
        <w:tabs>
          <w:tab w:val="left" w:pos="0"/>
          <w:tab w:val="left" w:pos="3261"/>
          <w:tab w:val="left" w:pos="3686"/>
          <w:tab w:val="left" w:pos="3828"/>
        </w:tabs>
        <w:spacing w:after="0" w:line="240" w:lineRule="auto"/>
        <w:jc w:val="center"/>
        <w:outlineLvl w:val="0"/>
        <w:rPr>
          <w:rFonts w:ascii="Times New Roman" w:hAnsi="Times New Roman"/>
          <w:b/>
        </w:rPr>
      </w:pPr>
      <w:r w:rsidRPr="002C59D4">
        <w:rPr>
          <w:rFonts w:ascii="Times New Roman" w:hAnsi="Times New Roman"/>
          <w:b/>
        </w:rPr>
        <w:t>Sutarties dalykas</w:t>
      </w:r>
    </w:p>
    <w:p w14:paraId="41976C96" w14:textId="77777777" w:rsidR="00AE4FD7" w:rsidRPr="002C59D4" w:rsidRDefault="00AE4FD7" w:rsidP="00AE4FD7">
      <w:pPr>
        <w:pStyle w:val="Sraopastraipa"/>
        <w:spacing w:after="0" w:line="240" w:lineRule="auto"/>
        <w:outlineLvl w:val="0"/>
        <w:rPr>
          <w:rFonts w:ascii="Times New Roman" w:hAnsi="Times New Roman"/>
        </w:rPr>
      </w:pPr>
    </w:p>
    <w:p w14:paraId="692D9BDE" w14:textId="79411F3C" w:rsidR="00AE4FD7" w:rsidRPr="003C475C" w:rsidRDefault="00AE4FD7" w:rsidP="003C475C">
      <w:pPr>
        <w:numPr>
          <w:ilvl w:val="1"/>
          <w:numId w:val="25"/>
        </w:numPr>
        <w:tabs>
          <w:tab w:val="left" w:pos="142"/>
          <w:tab w:val="left" w:pos="426"/>
        </w:tabs>
        <w:ind w:left="0" w:firstLine="0"/>
        <w:jc w:val="both"/>
        <w:outlineLvl w:val="0"/>
        <w:rPr>
          <w:rFonts w:ascii="Times New Roman" w:hAnsi="Times New Roman"/>
          <w:sz w:val="22"/>
          <w:szCs w:val="22"/>
          <w:lang w:val="lt-LT"/>
        </w:rPr>
      </w:pPr>
      <w:r w:rsidRPr="003C475C">
        <w:rPr>
          <w:rFonts w:ascii="Times New Roman" w:hAnsi="Times New Roman"/>
          <w:sz w:val="22"/>
          <w:szCs w:val="22"/>
          <w:lang w:val="lt-LT"/>
        </w:rPr>
        <w:t xml:space="preserve">Sutarties objektas yra </w:t>
      </w:r>
      <w:r w:rsidRPr="003C475C">
        <w:rPr>
          <w:rFonts w:ascii="Times New Roman" w:hAnsi="Times New Roman"/>
          <w:b/>
          <w:sz w:val="22"/>
          <w:szCs w:val="22"/>
          <w:lang w:val="lt-LT"/>
        </w:rPr>
        <w:t>pelenų</w:t>
      </w:r>
      <w:r w:rsidR="00065438">
        <w:rPr>
          <w:rFonts w:ascii="Times New Roman" w:hAnsi="Times New Roman"/>
          <w:b/>
          <w:sz w:val="22"/>
          <w:szCs w:val="22"/>
          <w:lang w:val="lt-LT"/>
        </w:rPr>
        <w:t>,</w:t>
      </w:r>
      <w:r w:rsidRPr="003C475C">
        <w:rPr>
          <w:rFonts w:ascii="Times New Roman" w:hAnsi="Times New Roman"/>
          <w:b/>
          <w:sz w:val="22"/>
          <w:szCs w:val="22"/>
          <w:lang w:val="lt-LT"/>
        </w:rPr>
        <w:t xml:space="preserve"> </w:t>
      </w:r>
      <w:r w:rsidR="00724694" w:rsidRPr="00065438">
        <w:rPr>
          <w:rFonts w:ascii="Times New Roman" w:hAnsi="Times New Roman"/>
          <w:b/>
          <w:sz w:val="22"/>
          <w:szCs w:val="22"/>
          <w:lang w:val="lt-LT"/>
        </w:rPr>
        <w:t xml:space="preserve">kaip </w:t>
      </w:r>
      <w:r w:rsidR="00065438" w:rsidRPr="00065438">
        <w:rPr>
          <w:rFonts w:ascii="Times New Roman" w:hAnsi="Times New Roman"/>
          <w:b/>
          <w:sz w:val="22"/>
          <w:szCs w:val="22"/>
          <w:lang w:val="lt-LT"/>
        </w:rPr>
        <w:t>gamybos šalutinio produkto</w:t>
      </w:r>
      <w:r w:rsidRPr="00065438">
        <w:rPr>
          <w:rFonts w:ascii="Times New Roman" w:hAnsi="Times New Roman"/>
          <w:b/>
          <w:sz w:val="22"/>
          <w:szCs w:val="22"/>
          <w:lang w:val="lt-LT"/>
        </w:rPr>
        <w:t xml:space="preserve"> išvežimo</w:t>
      </w:r>
      <w:r w:rsidRPr="003C475C">
        <w:rPr>
          <w:rFonts w:ascii="Times New Roman" w:hAnsi="Times New Roman"/>
          <w:b/>
          <w:sz w:val="22"/>
          <w:szCs w:val="22"/>
          <w:lang w:val="lt-LT"/>
        </w:rPr>
        <w:t xml:space="preserve"> iš </w:t>
      </w:r>
      <w:r w:rsidR="00724694" w:rsidRPr="003C475C">
        <w:rPr>
          <w:rFonts w:ascii="Times New Roman" w:hAnsi="Times New Roman"/>
          <w:b/>
          <w:sz w:val="22"/>
          <w:szCs w:val="22"/>
          <w:lang w:val="lt-LT"/>
        </w:rPr>
        <w:t>Panevėžio RK-1</w:t>
      </w:r>
      <w:r w:rsidR="006C73F9">
        <w:rPr>
          <w:rFonts w:ascii="Times New Roman" w:hAnsi="Times New Roman"/>
          <w:b/>
          <w:sz w:val="22"/>
          <w:szCs w:val="22"/>
          <w:lang w:val="lt-LT"/>
        </w:rPr>
        <w:t xml:space="preserve"> tolimesniam panaudojimui</w:t>
      </w:r>
      <w:r w:rsidR="00724694" w:rsidRPr="003C475C">
        <w:rPr>
          <w:rFonts w:ascii="Times New Roman" w:hAnsi="Times New Roman"/>
          <w:b/>
          <w:sz w:val="22"/>
          <w:szCs w:val="22"/>
          <w:lang w:val="lt-LT"/>
        </w:rPr>
        <w:t xml:space="preserve"> paslauga</w:t>
      </w:r>
      <w:r w:rsidRPr="003C475C">
        <w:rPr>
          <w:rFonts w:ascii="Times New Roman" w:hAnsi="Times New Roman"/>
          <w:b/>
          <w:sz w:val="22"/>
          <w:szCs w:val="22"/>
          <w:lang w:val="lt-LT"/>
        </w:rPr>
        <w:t xml:space="preserve"> </w:t>
      </w:r>
      <w:r w:rsidRPr="003C475C">
        <w:rPr>
          <w:rFonts w:ascii="Times New Roman" w:hAnsi="Times New Roman"/>
          <w:sz w:val="22"/>
          <w:szCs w:val="22"/>
          <w:lang w:val="lt-LT"/>
        </w:rPr>
        <w:t>(toliau – Paslaugos). Reikalavimai teikiamai paslaugai nurodyti 1 priede „Techninėje specifikacijoje“.</w:t>
      </w:r>
    </w:p>
    <w:p w14:paraId="15C18AA3" w14:textId="0BB8DBFF" w:rsidR="00AE4FD7" w:rsidRPr="003C475C" w:rsidRDefault="00AE4FD7" w:rsidP="003C475C">
      <w:pPr>
        <w:pStyle w:val="Sraopastraipa"/>
        <w:numPr>
          <w:ilvl w:val="1"/>
          <w:numId w:val="25"/>
        </w:numPr>
        <w:tabs>
          <w:tab w:val="left" w:pos="426"/>
        </w:tabs>
        <w:spacing w:after="0" w:line="240" w:lineRule="auto"/>
        <w:ind w:left="0" w:firstLine="0"/>
        <w:jc w:val="both"/>
        <w:rPr>
          <w:rFonts w:ascii="Times New Roman" w:hAnsi="Times New Roman"/>
        </w:rPr>
      </w:pPr>
      <w:r w:rsidRPr="003C475C">
        <w:rPr>
          <w:rFonts w:ascii="Times New Roman" w:hAnsi="Times New Roman"/>
        </w:rPr>
        <w:t xml:space="preserve">Orientacinis </w:t>
      </w:r>
      <w:r w:rsidR="00343EF6" w:rsidRPr="003C475C">
        <w:rPr>
          <w:rFonts w:ascii="Times New Roman" w:hAnsi="Times New Roman"/>
        </w:rPr>
        <w:t xml:space="preserve">išvežamų </w:t>
      </w:r>
      <w:r w:rsidRPr="003C475C">
        <w:rPr>
          <w:rFonts w:ascii="Times New Roman" w:hAnsi="Times New Roman"/>
        </w:rPr>
        <w:t>pelenų kiekis – 1</w:t>
      </w:r>
      <w:r w:rsidR="00A31E2D">
        <w:rPr>
          <w:rFonts w:ascii="Times New Roman" w:hAnsi="Times New Roman"/>
        </w:rPr>
        <w:t>5</w:t>
      </w:r>
      <w:r w:rsidRPr="003C475C">
        <w:rPr>
          <w:rFonts w:ascii="Times New Roman" w:hAnsi="Times New Roman"/>
        </w:rPr>
        <w:t>00 tonų.</w:t>
      </w:r>
    </w:p>
    <w:p w14:paraId="09188820" w14:textId="002FB56A" w:rsidR="003C475C" w:rsidRPr="003C475C" w:rsidRDefault="003C475C" w:rsidP="003C475C">
      <w:pPr>
        <w:pStyle w:val="Sraopastraipa"/>
        <w:numPr>
          <w:ilvl w:val="1"/>
          <w:numId w:val="25"/>
        </w:numPr>
        <w:tabs>
          <w:tab w:val="left" w:pos="426"/>
        </w:tabs>
        <w:autoSpaceDE w:val="0"/>
        <w:autoSpaceDN w:val="0"/>
        <w:adjustRightInd w:val="0"/>
        <w:spacing w:after="0" w:line="240" w:lineRule="auto"/>
        <w:ind w:left="0" w:firstLine="0"/>
        <w:jc w:val="both"/>
        <w:rPr>
          <w:rFonts w:ascii="Times New Roman" w:hAnsi="Times New Roman"/>
        </w:rPr>
      </w:pPr>
      <w:r w:rsidRPr="003C475C">
        <w:rPr>
          <w:rFonts w:ascii="Times New Roman" w:hAnsi="Times New Roman"/>
        </w:rPr>
        <w:t xml:space="preserve">Šis pirkimas laikomas </w:t>
      </w:r>
      <w:r w:rsidRPr="003C475C">
        <w:rPr>
          <w:rFonts w:ascii="Times New Roman" w:hAnsi="Times New Roman"/>
          <w:b/>
        </w:rPr>
        <w:t>žaliuoju pirkimu</w:t>
      </w:r>
      <w:r w:rsidRPr="003C475C">
        <w:rPr>
          <w:rFonts w:ascii="Times New Roman" w:hAnsi="Times New Roman"/>
        </w:rPr>
        <w:t>, nes perkamos aplinkosauginės ir aplinkai palankios paslaugos (vadovaujamasi LR aplinkos ministro 2022 m. gruodžio 13 d. įsakymu Nr. D1-401 patvirtinto Aplinkos apsaugos kriterijų taikymo, vykdant žaliuosius pirkimus, tvarkos aprašo 4.4.1. p. nuostatomis).</w:t>
      </w:r>
    </w:p>
    <w:p w14:paraId="3CF053C6" w14:textId="77777777" w:rsidR="00AE4FD7" w:rsidRPr="002C59D4" w:rsidRDefault="00AE4FD7" w:rsidP="00AE4FD7">
      <w:pPr>
        <w:jc w:val="center"/>
        <w:outlineLvl w:val="0"/>
        <w:rPr>
          <w:rFonts w:ascii="Times New Roman" w:hAnsi="Times New Roman"/>
          <w:b/>
          <w:sz w:val="22"/>
          <w:szCs w:val="22"/>
          <w:lang w:val="lt-LT"/>
        </w:rPr>
      </w:pPr>
    </w:p>
    <w:p w14:paraId="6ACAB47C" w14:textId="77777777" w:rsidR="00AE4FD7" w:rsidRPr="002C59D4" w:rsidRDefault="00AE4FD7" w:rsidP="00AE4FD7">
      <w:pPr>
        <w:jc w:val="center"/>
        <w:outlineLvl w:val="0"/>
        <w:rPr>
          <w:rFonts w:ascii="Times New Roman" w:hAnsi="Times New Roman"/>
          <w:b/>
          <w:sz w:val="22"/>
          <w:szCs w:val="22"/>
          <w:lang w:val="lt-LT"/>
        </w:rPr>
      </w:pPr>
      <w:r w:rsidRPr="002C59D4">
        <w:rPr>
          <w:rFonts w:ascii="Times New Roman" w:hAnsi="Times New Roman"/>
          <w:b/>
          <w:sz w:val="22"/>
          <w:szCs w:val="22"/>
          <w:lang w:val="lt-LT"/>
        </w:rPr>
        <w:t>2. Sutarties galiojimas, vykdymo pradžia, trukmė ir terminai</w:t>
      </w:r>
    </w:p>
    <w:p w14:paraId="7D7AE5EA" w14:textId="77777777" w:rsidR="00AE4FD7" w:rsidRPr="002C59D4" w:rsidRDefault="00AE4FD7" w:rsidP="00AE4FD7">
      <w:pPr>
        <w:jc w:val="both"/>
        <w:outlineLvl w:val="0"/>
        <w:rPr>
          <w:rFonts w:ascii="Times New Roman" w:hAnsi="Times New Roman"/>
          <w:b/>
          <w:sz w:val="22"/>
          <w:szCs w:val="22"/>
          <w:lang w:val="lt-LT"/>
        </w:rPr>
      </w:pPr>
    </w:p>
    <w:p w14:paraId="6ED33F5C" w14:textId="6BA2F23D" w:rsidR="00AE4FD7" w:rsidRPr="002C59D4" w:rsidRDefault="00AE4FD7" w:rsidP="00AE4FD7">
      <w:pPr>
        <w:pStyle w:val="Pagrindinistekstas"/>
        <w:jc w:val="both"/>
        <w:rPr>
          <w:sz w:val="22"/>
          <w:szCs w:val="22"/>
        </w:rPr>
      </w:pPr>
      <w:r w:rsidRPr="002C59D4">
        <w:rPr>
          <w:sz w:val="22"/>
          <w:szCs w:val="22"/>
        </w:rPr>
        <w:t>2.1. Ši Sutartis galioja iki tinkamo įvykdymo, arba kol Šalys sutaria ją nutraukti, nutraukiama įstatymu ar šioje Sutartyje nustatytais atvejais.</w:t>
      </w:r>
    </w:p>
    <w:p w14:paraId="3932A847" w14:textId="44E31ED1" w:rsidR="00AE4FD7" w:rsidRPr="00343EF6" w:rsidRDefault="00AE4FD7" w:rsidP="00AE4FD7">
      <w:pPr>
        <w:widowControl w:val="0"/>
        <w:tabs>
          <w:tab w:val="left" w:pos="-20480"/>
          <w:tab w:val="left" w:pos="-20000"/>
          <w:tab w:val="left" w:pos="-15816"/>
        </w:tabs>
        <w:jc w:val="both"/>
        <w:rPr>
          <w:rFonts w:ascii="Times New Roman" w:hAnsi="Times New Roman"/>
          <w:sz w:val="22"/>
          <w:szCs w:val="22"/>
          <w:lang w:val="lt-LT"/>
        </w:rPr>
      </w:pPr>
      <w:r w:rsidRPr="002C59D4">
        <w:rPr>
          <w:rFonts w:ascii="Times New Roman" w:hAnsi="Times New Roman"/>
          <w:sz w:val="22"/>
          <w:szCs w:val="22"/>
          <w:lang w:val="lt-LT"/>
        </w:rPr>
        <w:t>2.2. Paslaugos teikimo pradžia</w:t>
      </w:r>
      <w:r w:rsidR="00724694">
        <w:rPr>
          <w:rFonts w:ascii="Times New Roman" w:hAnsi="Times New Roman"/>
          <w:sz w:val="22"/>
          <w:szCs w:val="22"/>
          <w:lang w:val="lt-LT"/>
        </w:rPr>
        <w:t>:</w:t>
      </w:r>
      <w:r w:rsidR="00343EF6">
        <w:rPr>
          <w:rFonts w:ascii="Times New Roman" w:hAnsi="Times New Roman"/>
          <w:sz w:val="22"/>
          <w:szCs w:val="22"/>
          <w:lang w:val="lt-LT"/>
        </w:rPr>
        <w:t xml:space="preserve"> p</w:t>
      </w:r>
      <w:r w:rsidRPr="002C59D4">
        <w:rPr>
          <w:rFonts w:ascii="Times New Roman" w:hAnsi="Times New Roman"/>
          <w:sz w:val="22"/>
          <w:szCs w:val="22"/>
          <w:lang w:val="lt-LT"/>
        </w:rPr>
        <w:t>arengto ir suderinto su reikiamomis atsakingomis institucijomis Pelenų</w:t>
      </w:r>
      <w:r w:rsidR="00FA4CE4">
        <w:rPr>
          <w:rFonts w:ascii="Times New Roman" w:hAnsi="Times New Roman"/>
          <w:sz w:val="22"/>
          <w:szCs w:val="22"/>
          <w:lang w:val="lt-LT"/>
        </w:rPr>
        <w:t>, kaip šalutinio produkto,</w:t>
      </w:r>
      <w:r w:rsidRPr="002C59D4">
        <w:rPr>
          <w:rFonts w:ascii="Times New Roman" w:hAnsi="Times New Roman"/>
          <w:sz w:val="22"/>
          <w:szCs w:val="22"/>
          <w:lang w:val="lt-LT"/>
        </w:rPr>
        <w:t xml:space="preserve"> </w:t>
      </w:r>
      <w:r w:rsidR="00FA4CE4">
        <w:rPr>
          <w:rFonts w:ascii="Times New Roman" w:hAnsi="Times New Roman"/>
          <w:sz w:val="22"/>
          <w:szCs w:val="22"/>
          <w:lang w:val="lt-LT"/>
        </w:rPr>
        <w:t>pa</w:t>
      </w:r>
      <w:r w:rsidRPr="002C59D4">
        <w:rPr>
          <w:rFonts w:ascii="Times New Roman" w:hAnsi="Times New Roman"/>
          <w:sz w:val="22"/>
          <w:szCs w:val="22"/>
          <w:lang w:val="lt-LT"/>
        </w:rPr>
        <w:t xml:space="preserve">naudojimo plano pateikimo </w:t>
      </w:r>
      <w:r w:rsidRPr="002C59D4">
        <w:rPr>
          <w:rFonts w:ascii="Times New Roman" w:hAnsi="Times New Roman"/>
          <w:kern w:val="16"/>
          <w:sz w:val="22"/>
          <w:szCs w:val="22"/>
          <w:lang w:val="lt-LT" w:eastAsia="ar-SA"/>
        </w:rPr>
        <w:t>Užsakovui data</w:t>
      </w:r>
      <w:r w:rsidR="00343EF6">
        <w:rPr>
          <w:rFonts w:ascii="Times New Roman" w:hAnsi="Times New Roman"/>
          <w:kern w:val="16"/>
          <w:sz w:val="22"/>
          <w:szCs w:val="22"/>
          <w:lang w:val="lt-LT" w:eastAsia="ar-SA"/>
        </w:rPr>
        <w:t>.</w:t>
      </w:r>
    </w:p>
    <w:p w14:paraId="06C80C27" w14:textId="7E93A954" w:rsidR="00343EF6" w:rsidRPr="00A31E2D" w:rsidRDefault="00AE4FD7" w:rsidP="00A31E2D">
      <w:pPr>
        <w:widowControl w:val="0"/>
        <w:tabs>
          <w:tab w:val="left" w:pos="-20480"/>
          <w:tab w:val="left" w:pos="-20000"/>
          <w:tab w:val="left" w:pos="-15816"/>
        </w:tabs>
        <w:jc w:val="both"/>
        <w:rPr>
          <w:rFonts w:ascii="Times New Roman" w:hAnsi="Times New Roman"/>
          <w:sz w:val="22"/>
          <w:szCs w:val="22"/>
          <w:lang w:val="lt-LT"/>
        </w:rPr>
      </w:pPr>
      <w:r w:rsidRPr="002C59D4">
        <w:rPr>
          <w:rFonts w:ascii="Times New Roman" w:hAnsi="Times New Roman"/>
          <w:sz w:val="22"/>
          <w:szCs w:val="22"/>
          <w:lang w:val="lt-LT"/>
        </w:rPr>
        <w:t>2.3. Paslaugos teikimo terminas</w:t>
      </w:r>
      <w:r w:rsidR="00A31E2D">
        <w:rPr>
          <w:rFonts w:ascii="Times New Roman" w:hAnsi="Times New Roman"/>
          <w:sz w:val="22"/>
          <w:szCs w:val="22"/>
          <w:lang w:val="lt-LT"/>
        </w:rPr>
        <w:t xml:space="preserve">: </w:t>
      </w:r>
      <w:r w:rsidRPr="002C59D4">
        <w:rPr>
          <w:rFonts w:ascii="Times New Roman" w:hAnsi="Times New Roman"/>
          <w:sz w:val="22"/>
          <w:szCs w:val="22"/>
          <w:lang w:val="lt-LT"/>
        </w:rPr>
        <w:t>12 (dvylika) mėnesių, skaičiuojant nuo Paslaugos teikimo pradžios, nurodytos Sutarties 2.2. punkte</w:t>
      </w:r>
      <w:r w:rsidR="00A31E2D">
        <w:rPr>
          <w:rFonts w:ascii="Times New Roman" w:hAnsi="Times New Roman"/>
          <w:sz w:val="22"/>
          <w:szCs w:val="22"/>
          <w:lang w:val="lt-LT"/>
        </w:rPr>
        <w:t>;</w:t>
      </w:r>
    </w:p>
    <w:p w14:paraId="177F18B7" w14:textId="77777777" w:rsidR="00AE4FD7" w:rsidRPr="002C59D4" w:rsidRDefault="00AE4FD7" w:rsidP="00AE4FD7">
      <w:pPr>
        <w:pStyle w:val="Pagrindinistekstas"/>
        <w:jc w:val="both"/>
        <w:rPr>
          <w:sz w:val="22"/>
          <w:szCs w:val="22"/>
        </w:rPr>
      </w:pPr>
      <w:r w:rsidRPr="002C59D4">
        <w:rPr>
          <w:sz w:val="22"/>
          <w:szCs w:val="22"/>
        </w:rPr>
        <w:t>2.4. Jei bet kuri šios Sutarties nuostata tampa ar pripažįstama visiškai ar iš dalies negaliojančia, tai neturi įtakos kitų Sutarties nuostatų galiojimui.</w:t>
      </w:r>
    </w:p>
    <w:p w14:paraId="01E3D8DC" w14:textId="77777777" w:rsidR="00AE4FD7" w:rsidRPr="002C59D4" w:rsidRDefault="00AE4FD7" w:rsidP="00AE4FD7">
      <w:pPr>
        <w:pStyle w:val="Pagrindinistekstas"/>
        <w:jc w:val="both"/>
        <w:rPr>
          <w:sz w:val="22"/>
          <w:szCs w:val="22"/>
        </w:rPr>
      </w:pPr>
      <w:r w:rsidRPr="002C59D4">
        <w:rPr>
          <w:sz w:val="22"/>
          <w:szCs w:val="22"/>
        </w:rPr>
        <w:t>2.5.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1D032220" w14:textId="77777777" w:rsidR="00AE4FD7" w:rsidRPr="002C59D4" w:rsidRDefault="00AE4FD7" w:rsidP="00AE4FD7">
      <w:pPr>
        <w:pStyle w:val="Pagrindinistekstas"/>
        <w:jc w:val="both"/>
        <w:rPr>
          <w:sz w:val="22"/>
          <w:szCs w:val="22"/>
        </w:rPr>
      </w:pPr>
    </w:p>
    <w:p w14:paraId="1C40F3EE" w14:textId="77777777" w:rsidR="00AE4FD7" w:rsidRPr="002C59D4" w:rsidRDefault="00AE4FD7" w:rsidP="00AE4FD7">
      <w:pPr>
        <w:jc w:val="center"/>
        <w:rPr>
          <w:rFonts w:ascii="Times New Roman" w:hAnsi="Times New Roman"/>
          <w:b/>
          <w:sz w:val="22"/>
          <w:szCs w:val="22"/>
          <w:lang w:val="lt-LT"/>
        </w:rPr>
      </w:pPr>
      <w:r w:rsidRPr="002C59D4">
        <w:rPr>
          <w:rFonts w:ascii="Times New Roman" w:hAnsi="Times New Roman"/>
          <w:b/>
          <w:sz w:val="22"/>
          <w:szCs w:val="22"/>
          <w:lang w:val="lt-LT"/>
        </w:rPr>
        <w:t>3. Vykdytojo teisės ir pareigos</w:t>
      </w:r>
    </w:p>
    <w:p w14:paraId="02DAB4D3" w14:textId="77777777" w:rsidR="00AE4FD7" w:rsidRPr="002C59D4" w:rsidRDefault="00AE4FD7" w:rsidP="00AE4FD7">
      <w:pPr>
        <w:jc w:val="both"/>
        <w:rPr>
          <w:rFonts w:ascii="Times New Roman" w:hAnsi="Times New Roman"/>
          <w:b/>
          <w:sz w:val="22"/>
          <w:szCs w:val="22"/>
          <w:lang w:val="lt-LT"/>
        </w:rPr>
      </w:pPr>
    </w:p>
    <w:p w14:paraId="1B57C172" w14:textId="77777777" w:rsidR="00AE4FD7" w:rsidRPr="002C59D4" w:rsidRDefault="00AE4FD7" w:rsidP="00AE4FD7">
      <w:pPr>
        <w:jc w:val="both"/>
        <w:rPr>
          <w:rFonts w:ascii="Times New Roman" w:hAnsi="Times New Roman"/>
          <w:sz w:val="22"/>
          <w:szCs w:val="22"/>
          <w:lang w:val="lt-LT"/>
        </w:rPr>
      </w:pPr>
      <w:r w:rsidRPr="002C59D4">
        <w:rPr>
          <w:rFonts w:ascii="Times New Roman" w:hAnsi="Times New Roman"/>
          <w:sz w:val="22"/>
          <w:szCs w:val="22"/>
          <w:lang w:val="lt-LT"/>
        </w:rPr>
        <w:t>3.1. Vykdytojas įsipareigoja:</w:t>
      </w:r>
    </w:p>
    <w:p w14:paraId="10A4EE23" w14:textId="77777777" w:rsidR="00AE4FD7" w:rsidRPr="002C59D4" w:rsidRDefault="00AE4FD7" w:rsidP="00AE4FD7">
      <w:pPr>
        <w:ind w:firstLine="720"/>
        <w:jc w:val="both"/>
        <w:rPr>
          <w:rFonts w:ascii="Times New Roman" w:hAnsi="Times New Roman"/>
          <w:sz w:val="22"/>
          <w:szCs w:val="22"/>
          <w:lang w:val="lt-LT"/>
        </w:rPr>
      </w:pPr>
      <w:r w:rsidRPr="002C59D4">
        <w:rPr>
          <w:rFonts w:ascii="Times New Roman" w:hAnsi="Times New Roman"/>
          <w:sz w:val="22"/>
          <w:szCs w:val="22"/>
          <w:lang w:val="lt-LT"/>
        </w:rPr>
        <w:t>3.1.1. teikti Sutarties 1.1. punkte nurodytas Paslaugas už Paslaugų kainą, laikytis aplinkos apsaugos, priešgaisrinių ir saugumo technikos taisyklių reikalavimų;</w:t>
      </w:r>
    </w:p>
    <w:p w14:paraId="22507647" w14:textId="416A2B9D" w:rsidR="00AE4FD7" w:rsidRPr="00D5073A" w:rsidRDefault="00AE4FD7" w:rsidP="00D5073A">
      <w:pPr>
        <w:widowControl w:val="0"/>
        <w:tabs>
          <w:tab w:val="left" w:pos="-20480"/>
          <w:tab w:val="left" w:pos="-20000"/>
          <w:tab w:val="left" w:pos="-15816"/>
        </w:tabs>
        <w:ind w:firstLine="709"/>
        <w:jc w:val="both"/>
        <w:rPr>
          <w:rFonts w:ascii="Times New Roman" w:hAnsi="Times New Roman"/>
          <w:kern w:val="16"/>
          <w:sz w:val="22"/>
          <w:szCs w:val="22"/>
          <w:lang w:val="lt-LT" w:eastAsia="ar-SA"/>
        </w:rPr>
      </w:pPr>
      <w:r w:rsidRPr="002C59D4">
        <w:rPr>
          <w:rFonts w:ascii="Times New Roman" w:hAnsi="Times New Roman"/>
          <w:sz w:val="22"/>
          <w:szCs w:val="22"/>
          <w:lang w:val="lt-LT"/>
        </w:rPr>
        <w:t xml:space="preserve">3.1.2. parengti </w:t>
      </w:r>
      <w:bookmarkStart w:id="3" w:name="_Hlk87433351"/>
      <w:r w:rsidRPr="002C59D4">
        <w:rPr>
          <w:rFonts w:ascii="Times New Roman" w:hAnsi="Times New Roman"/>
          <w:sz w:val="22"/>
          <w:szCs w:val="22"/>
          <w:lang w:val="lt-LT"/>
        </w:rPr>
        <w:t xml:space="preserve">Pelenų naudojimo planą ir jį suderinti su reikiamomis atsakingomis institucijomis </w:t>
      </w:r>
      <w:bookmarkEnd w:id="3"/>
      <w:r w:rsidRPr="002C59D4">
        <w:rPr>
          <w:rFonts w:ascii="Times New Roman" w:hAnsi="Times New Roman"/>
          <w:sz w:val="22"/>
          <w:szCs w:val="22"/>
          <w:lang w:val="lt-LT"/>
        </w:rPr>
        <w:t>Techninėje specifikacijoje nurodytais terminais</w:t>
      </w:r>
      <w:r w:rsidR="00D5073A">
        <w:rPr>
          <w:rFonts w:ascii="Times New Roman" w:hAnsi="Times New Roman"/>
          <w:kern w:val="16"/>
          <w:sz w:val="22"/>
          <w:szCs w:val="22"/>
          <w:lang w:val="lt-LT" w:eastAsia="ar-SA"/>
        </w:rPr>
        <w:t>;</w:t>
      </w:r>
    </w:p>
    <w:p w14:paraId="03D6592A" w14:textId="77777777" w:rsidR="00AE4FD7" w:rsidRPr="002C59D4" w:rsidRDefault="00AE4FD7" w:rsidP="00AE4FD7">
      <w:pPr>
        <w:ind w:firstLine="720"/>
        <w:jc w:val="both"/>
        <w:rPr>
          <w:rFonts w:ascii="Times New Roman" w:hAnsi="Times New Roman"/>
          <w:sz w:val="22"/>
          <w:szCs w:val="22"/>
          <w:lang w:val="lt-LT"/>
        </w:rPr>
      </w:pPr>
      <w:r w:rsidRPr="002C59D4">
        <w:rPr>
          <w:rFonts w:ascii="Times New Roman" w:hAnsi="Times New Roman"/>
          <w:sz w:val="22"/>
          <w:szCs w:val="22"/>
          <w:lang w:val="lt-LT"/>
        </w:rPr>
        <w:t>3.1.3. nedelsiant raštu informuoti Užsakovą apie bet kurias aplinkybes, kurios trukdo ar gali sutrukdyti Vykdytojui atlikti Paslaugų teikimą;</w:t>
      </w:r>
    </w:p>
    <w:p w14:paraId="51274BCA" w14:textId="77777777" w:rsidR="00AE4FD7" w:rsidRPr="002C59D4" w:rsidRDefault="00AE4FD7" w:rsidP="00AE4FD7">
      <w:pPr>
        <w:ind w:firstLine="720"/>
        <w:jc w:val="both"/>
        <w:rPr>
          <w:rFonts w:ascii="Times New Roman" w:hAnsi="Times New Roman"/>
          <w:sz w:val="22"/>
          <w:szCs w:val="22"/>
          <w:lang w:val="lt-LT"/>
        </w:rPr>
      </w:pPr>
      <w:r w:rsidRPr="002C59D4">
        <w:rPr>
          <w:rFonts w:ascii="Times New Roman" w:hAnsi="Times New Roman"/>
          <w:sz w:val="22"/>
          <w:szCs w:val="22"/>
          <w:lang w:val="lt-LT"/>
        </w:rPr>
        <w:t>3.1.4. pasibaigus ataskaitiniam periodui (einamam kalendoriniam mėnesiui) suderinti su Užsakovu išvežtų pelenų kiekį, parengti ir pasirašyti atliktų paslaugų aktą;</w:t>
      </w:r>
    </w:p>
    <w:p w14:paraId="6B9372AD" w14:textId="5665397A" w:rsidR="00AE4FD7" w:rsidRPr="002C59D4" w:rsidRDefault="00AE4FD7" w:rsidP="00AE4FD7">
      <w:pPr>
        <w:ind w:firstLine="720"/>
        <w:jc w:val="both"/>
        <w:rPr>
          <w:rFonts w:ascii="Times New Roman" w:hAnsi="Times New Roman"/>
          <w:sz w:val="22"/>
          <w:szCs w:val="22"/>
          <w:lang w:val="lt-LT"/>
        </w:rPr>
      </w:pPr>
      <w:r w:rsidRPr="002C59D4">
        <w:rPr>
          <w:rFonts w:ascii="Times New Roman" w:hAnsi="Times New Roman"/>
          <w:sz w:val="22"/>
          <w:szCs w:val="22"/>
          <w:lang w:val="lt-LT"/>
        </w:rPr>
        <w:t xml:space="preserve">3.1.5. atsakyti už tinkamą Pelenų iki jų </w:t>
      </w:r>
      <w:r w:rsidR="00D5073A">
        <w:rPr>
          <w:rFonts w:ascii="Times New Roman" w:hAnsi="Times New Roman"/>
          <w:sz w:val="22"/>
          <w:szCs w:val="22"/>
          <w:lang w:val="lt-LT"/>
        </w:rPr>
        <w:t>pristatymo/ tvarkymo</w:t>
      </w:r>
      <w:r w:rsidRPr="002C59D4">
        <w:rPr>
          <w:rFonts w:ascii="Times New Roman" w:hAnsi="Times New Roman"/>
          <w:sz w:val="22"/>
          <w:szCs w:val="22"/>
          <w:lang w:val="lt-LT"/>
        </w:rPr>
        <w:t xml:space="preserve"> vietos transportavimą; </w:t>
      </w:r>
    </w:p>
    <w:p w14:paraId="12A33F13" w14:textId="77777777" w:rsidR="00AE4FD7" w:rsidRPr="002C59D4" w:rsidRDefault="00AE4FD7" w:rsidP="00AE4FD7">
      <w:pPr>
        <w:ind w:firstLine="720"/>
        <w:jc w:val="both"/>
        <w:rPr>
          <w:rFonts w:ascii="Times New Roman" w:hAnsi="Times New Roman"/>
          <w:sz w:val="22"/>
          <w:szCs w:val="22"/>
          <w:lang w:val="lt-LT"/>
        </w:rPr>
      </w:pPr>
      <w:r w:rsidRPr="002C59D4">
        <w:rPr>
          <w:rFonts w:ascii="Times New Roman" w:hAnsi="Times New Roman"/>
          <w:sz w:val="22"/>
          <w:szCs w:val="22"/>
          <w:lang w:val="lt-LT"/>
        </w:rPr>
        <w:t>3.1.6. tinkamai vykdyti Sutartimi prisiimtus įsipareigojimus ar įpareigojimus vadovaujantis galiojančiais Lietuvos Respublikos teisės aktais.</w:t>
      </w:r>
    </w:p>
    <w:p w14:paraId="1BB788DB" w14:textId="77777777" w:rsidR="00AE4FD7" w:rsidRPr="002C59D4" w:rsidRDefault="00AE4FD7" w:rsidP="00AE4FD7">
      <w:pPr>
        <w:jc w:val="both"/>
        <w:rPr>
          <w:rFonts w:ascii="Times New Roman" w:hAnsi="Times New Roman"/>
          <w:sz w:val="22"/>
          <w:szCs w:val="22"/>
          <w:lang w:val="lt-LT"/>
        </w:rPr>
      </w:pPr>
      <w:r w:rsidRPr="002C59D4">
        <w:rPr>
          <w:rFonts w:ascii="Times New Roman" w:hAnsi="Times New Roman"/>
          <w:sz w:val="22"/>
          <w:szCs w:val="22"/>
          <w:lang w:val="lt-LT"/>
        </w:rPr>
        <w:t>3.2. Vykdytojas turi teisę gauti Paslaugų kainą su sąlyga, kad jis tinkamai vykdo šią Sutartį.</w:t>
      </w:r>
    </w:p>
    <w:p w14:paraId="6B0A01F0" w14:textId="77777777" w:rsidR="00AE4FD7" w:rsidRPr="002C59D4" w:rsidRDefault="00AE4FD7" w:rsidP="00AE4FD7">
      <w:pPr>
        <w:jc w:val="both"/>
        <w:rPr>
          <w:rFonts w:ascii="Times New Roman" w:hAnsi="Times New Roman"/>
          <w:sz w:val="22"/>
          <w:szCs w:val="22"/>
          <w:lang w:val="lt-LT"/>
        </w:rPr>
      </w:pPr>
      <w:r w:rsidRPr="002C59D4">
        <w:rPr>
          <w:rFonts w:ascii="Times New Roman" w:hAnsi="Times New Roman"/>
          <w:sz w:val="22"/>
          <w:szCs w:val="22"/>
          <w:lang w:val="lt-LT"/>
        </w:rPr>
        <w:t>3.3. Vykdytojas turi ir kitas šios Sutarties ir Lietuvos Respublikoje galiojančių teisės aktų numatytas teises.</w:t>
      </w:r>
    </w:p>
    <w:p w14:paraId="79F93FDB" w14:textId="77777777" w:rsidR="00AE4FD7" w:rsidRPr="002C59D4" w:rsidRDefault="00AE4FD7" w:rsidP="00AE4FD7">
      <w:pPr>
        <w:pStyle w:val="Pagrindinistekstas"/>
        <w:jc w:val="both"/>
        <w:rPr>
          <w:sz w:val="22"/>
          <w:szCs w:val="22"/>
        </w:rPr>
      </w:pPr>
    </w:p>
    <w:p w14:paraId="6A13B582" w14:textId="77777777" w:rsidR="00AE4FD7" w:rsidRPr="002C59D4" w:rsidRDefault="00AE4FD7" w:rsidP="00AE4FD7">
      <w:pPr>
        <w:jc w:val="center"/>
        <w:rPr>
          <w:rFonts w:ascii="Times New Roman" w:hAnsi="Times New Roman"/>
          <w:b/>
          <w:sz w:val="22"/>
          <w:szCs w:val="22"/>
          <w:lang w:val="lt-LT"/>
        </w:rPr>
      </w:pPr>
      <w:r w:rsidRPr="002C59D4">
        <w:rPr>
          <w:rFonts w:ascii="Times New Roman" w:hAnsi="Times New Roman"/>
          <w:b/>
          <w:sz w:val="22"/>
          <w:szCs w:val="22"/>
          <w:lang w:val="lt-LT"/>
        </w:rPr>
        <w:t>4. Užsakovo teisės ir pareigos</w:t>
      </w:r>
    </w:p>
    <w:p w14:paraId="11272D4C" w14:textId="77777777" w:rsidR="00AE4FD7" w:rsidRPr="002C59D4" w:rsidRDefault="00AE4FD7" w:rsidP="00AE4FD7">
      <w:pPr>
        <w:jc w:val="both"/>
        <w:rPr>
          <w:rFonts w:ascii="Times New Roman" w:hAnsi="Times New Roman"/>
          <w:sz w:val="22"/>
          <w:szCs w:val="22"/>
          <w:lang w:val="lt-LT"/>
        </w:rPr>
      </w:pPr>
    </w:p>
    <w:p w14:paraId="270173C2" w14:textId="77777777" w:rsidR="00AE4FD7" w:rsidRPr="002C59D4" w:rsidRDefault="00AE4FD7" w:rsidP="00AE4FD7">
      <w:pPr>
        <w:jc w:val="both"/>
        <w:rPr>
          <w:rFonts w:ascii="Times New Roman" w:hAnsi="Times New Roman"/>
          <w:sz w:val="22"/>
          <w:szCs w:val="22"/>
          <w:lang w:val="lt-LT"/>
        </w:rPr>
      </w:pPr>
      <w:r w:rsidRPr="002C59D4">
        <w:rPr>
          <w:rFonts w:ascii="Times New Roman" w:hAnsi="Times New Roman"/>
          <w:sz w:val="22"/>
          <w:szCs w:val="22"/>
          <w:lang w:val="lt-LT"/>
        </w:rPr>
        <w:t>4.1. Užsakovas įsipareigoja:</w:t>
      </w:r>
    </w:p>
    <w:p w14:paraId="7DC2A753" w14:textId="77777777" w:rsidR="00AE4FD7" w:rsidRPr="002C59D4" w:rsidRDefault="00AE4FD7" w:rsidP="00AE4FD7">
      <w:pPr>
        <w:ind w:firstLine="708"/>
        <w:jc w:val="both"/>
        <w:rPr>
          <w:rFonts w:ascii="Times New Roman" w:hAnsi="Times New Roman"/>
          <w:sz w:val="22"/>
          <w:szCs w:val="22"/>
          <w:lang w:val="lt-LT"/>
        </w:rPr>
      </w:pPr>
      <w:r w:rsidRPr="002C59D4">
        <w:rPr>
          <w:rFonts w:ascii="Times New Roman" w:hAnsi="Times New Roman"/>
          <w:sz w:val="22"/>
          <w:szCs w:val="22"/>
          <w:lang w:val="lt-LT"/>
        </w:rPr>
        <w:t>4.1.1. priimti iš Vykdytojo kokybiškai suteiktas Paslaugas ir apmokėti už jas pagal šios Sutarties sąlygas.</w:t>
      </w:r>
    </w:p>
    <w:p w14:paraId="4482F61E" w14:textId="2F24CD3A" w:rsidR="00AE4FD7" w:rsidRPr="002C59D4" w:rsidRDefault="00AE4FD7" w:rsidP="00AE4FD7">
      <w:pPr>
        <w:ind w:firstLine="700"/>
        <w:jc w:val="both"/>
        <w:rPr>
          <w:rFonts w:ascii="Times New Roman" w:hAnsi="Times New Roman"/>
          <w:sz w:val="22"/>
          <w:szCs w:val="22"/>
          <w:lang w:val="lt-LT"/>
        </w:rPr>
      </w:pPr>
      <w:r w:rsidRPr="002C59D4">
        <w:rPr>
          <w:rFonts w:ascii="Times New Roman" w:hAnsi="Times New Roman"/>
          <w:sz w:val="22"/>
          <w:szCs w:val="22"/>
          <w:lang w:val="lt-LT"/>
        </w:rPr>
        <w:t>4.1.</w:t>
      </w:r>
      <w:r w:rsidR="00D5073A">
        <w:rPr>
          <w:rFonts w:ascii="Times New Roman" w:hAnsi="Times New Roman"/>
          <w:sz w:val="22"/>
          <w:szCs w:val="22"/>
          <w:lang w:val="lt-LT"/>
        </w:rPr>
        <w:t>2</w:t>
      </w:r>
      <w:r w:rsidRPr="002C59D4">
        <w:rPr>
          <w:rFonts w:ascii="Times New Roman" w:hAnsi="Times New Roman"/>
          <w:sz w:val="22"/>
          <w:szCs w:val="22"/>
          <w:lang w:val="lt-LT"/>
        </w:rPr>
        <w:t>. teikti Vykdytojui visą turimą informaciją ir/</w:t>
      </w:r>
      <w:r w:rsidR="00204676">
        <w:rPr>
          <w:rFonts w:ascii="Times New Roman" w:hAnsi="Times New Roman"/>
          <w:sz w:val="22"/>
          <w:szCs w:val="22"/>
          <w:lang w:val="lt-LT"/>
        </w:rPr>
        <w:t xml:space="preserve"> </w:t>
      </w:r>
      <w:r w:rsidRPr="002C59D4">
        <w:rPr>
          <w:rFonts w:ascii="Times New Roman" w:hAnsi="Times New Roman"/>
          <w:sz w:val="22"/>
          <w:szCs w:val="22"/>
          <w:lang w:val="lt-LT"/>
        </w:rPr>
        <w:t>ar dokumentaciją reikalingą Paslaugos teikimui.</w:t>
      </w:r>
    </w:p>
    <w:p w14:paraId="6F28A37A" w14:textId="77777777" w:rsidR="00AE4FD7" w:rsidRPr="002C59D4" w:rsidRDefault="00AE4FD7" w:rsidP="00AE4FD7">
      <w:pPr>
        <w:jc w:val="both"/>
        <w:rPr>
          <w:rFonts w:ascii="Times New Roman" w:hAnsi="Times New Roman"/>
          <w:sz w:val="22"/>
          <w:szCs w:val="22"/>
          <w:lang w:val="lt-LT"/>
        </w:rPr>
      </w:pPr>
      <w:r w:rsidRPr="002C59D4">
        <w:rPr>
          <w:rFonts w:ascii="Times New Roman" w:hAnsi="Times New Roman"/>
          <w:sz w:val="22"/>
          <w:szCs w:val="22"/>
          <w:lang w:val="lt-LT"/>
        </w:rPr>
        <w:t>4.2. Užsakovas turi visas šios Sutarties bei Lietuvos Respublikoje galiojančių teisės aktų numatytas teises.</w:t>
      </w:r>
    </w:p>
    <w:p w14:paraId="05148393" w14:textId="77777777" w:rsidR="00AE4FD7" w:rsidRDefault="00AE4FD7" w:rsidP="00AE4FD7">
      <w:pPr>
        <w:jc w:val="both"/>
        <w:rPr>
          <w:rFonts w:ascii="Times New Roman" w:hAnsi="Times New Roman"/>
          <w:sz w:val="22"/>
          <w:szCs w:val="22"/>
          <w:lang w:val="lt-LT"/>
        </w:rPr>
      </w:pPr>
    </w:p>
    <w:p w14:paraId="7F084270" w14:textId="77777777" w:rsidR="00AE4FD7" w:rsidRPr="002C59D4" w:rsidRDefault="00AE4FD7" w:rsidP="00AE4FD7">
      <w:pPr>
        <w:jc w:val="center"/>
        <w:rPr>
          <w:rFonts w:ascii="Times New Roman" w:hAnsi="Times New Roman"/>
          <w:b/>
          <w:sz w:val="22"/>
          <w:szCs w:val="22"/>
          <w:lang w:val="lt-LT"/>
        </w:rPr>
      </w:pPr>
      <w:r w:rsidRPr="002C59D4">
        <w:rPr>
          <w:rFonts w:ascii="Times New Roman" w:hAnsi="Times New Roman"/>
          <w:b/>
          <w:sz w:val="22"/>
          <w:szCs w:val="22"/>
          <w:lang w:val="lt-LT"/>
        </w:rPr>
        <w:t>5. Sutarties kaina ir mokėjimo sąlygos</w:t>
      </w:r>
    </w:p>
    <w:p w14:paraId="7AE9D10C" w14:textId="77777777" w:rsidR="00AE4FD7" w:rsidRPr="002C59D4" w:rsidRDefault="00AE4FD7" w:rsidP="00AE4FD7">
      <w:pPr>
        <w:jc w:val="both"/>
        <w:rPr>
          <w:rFonts w:ascii="Times New Roman" w:hAnsi="Times New Roman"/>
          <w:sz w:val="22"/>
          <w:szCs w:val="22"/>
          <w:lang w:val="lt-LT"/>
        </w:rPr>
      </w:pPr>
    </w:p>
    <w:p w14:paraId="3259134D" w14:textId="323EE933" w:rsidR="00AE4FD7" w:rsidRPr="002C59D4" w:rsidRDefault="00AE4FD7" w:rsidP="00AE4FD7">
      <w:pPr>
        <w:pStyle w:val="Antrat2"/>
        <w:keepNext w:val="0"/>
        <w:jc w:val="both"/>
        <w:rPr>
          <w:b w:val="0"/>
          <w:sz w:val="22"/>
          <w:szCs w:val="22"/>
          <w:lang w:val="lt-LT"/>
        </w:rPr>
      </w:pPr>
      <w:r w:rsidRPr="002C59D4">
        <w:rPr>
          <w:b w:val="0"/>
          <w:sz w:val="22"/>
          <w:szCs w:val="22"/>
          <w:lang w:val="lt-LT"/>
        </w:rPr>
        <w:t xml:space="preserve">5.1. Sutartyje yra </w:t>
      </w:r>
      <w:r w:rsidRPr="002C59D4">
        <w:rPr>
          <w:rFonts w:eastAsia="Calibri"/>
          <w:b w:val="0"/>
          <w:bCs w:val="0"/>
          <w:sz w:val="22"/>
          <w:szCs w:val="22"/>
          <w:lang w:val="lt-LT"/>
        </w:rPr>
        <w:t xml:space="preserve">pasirinkta </w:t>
      </w:r>
      <w:r w:rsidRPr="002C59D4">
        <w:rPr>
          <w:b w:val="0"/>
          <w:sz w:val="22"/>
          <w:szCs w:val="22"/>
          <w:lang w:val="lt-LT"/>
        </w:rPr>
        <w:t>fiksuoto įkainio kainodara</w:t>
      </w:r>
      <w:r w:rsidR="003F3C43">
        <w:rPr>
          <w:b w:val="0"/>
          <w:sz w:val="22"/>
          <w:szCs w:val="22"/>
          <w:lang w:val="lt-LT"/>
        </w:rPr>
        <w:t xml:space="preserve"> </w:t>
      </w:r>
      <w:r w:rsidR="00154F3B">
        <w:rPr>
          <w:b w:val="0"/>
          <w:sz w:val="22"/>
          <w:szCs w:val="22"/>
          <w:lang w:val="lt-LT"/>
        </w:rPr>
        <w:t>ir yra ______________</w:t>
      </w:r>
      <w:r w:rsidR="00065438">
        <w:rPr>
          <w:b w:val="0"/>
          <w:sz w:val="22"/>
          <w:szCs w:val="22"/>
          <w:lang w:val="lt-LT"/>
        </w:rPr>
        <w:t xml:space="preserve"> Eur/t (be PVM)</w:t>
      </w:r>
      <w:r w:rsidR="00154F3B">
        <w:rPr>
          <w:b w:val="0"/>
          <w:sz w:val="22"/>
          <w:szCs w:val="22"/>
          <w:lang w:val="lt-LT"/>
        </w:rPr>
        <w:t xml:space="preserve"> </w:t>
      </w:r>
      <w:r w:rsidRPr="002C59D4">
        <w:rPr>
          <w:b w:val="0"/>
          <w:sz w:val="22"/>
          <w:szCs w:val="22"/>
          <w:lang w:val="lt-LT"/>
        </w:rPr>
        <w:t xml:space="preserve">. </w:t>
      </w:r>
    </w:p>
    <w:p w14:paraId="3E0E4EAF" w14:textId="2CF1D34F" w:rsidR="00244CC3" w:rsidRPr="00664AFA" w:rsidRDefault="00244CC3" w:rsidP="00244CC3">
      <w:pPr>
        <w:tabs>
          <w:tab w:val="left" w:pos="567"/>
          <w:tab w:val="left" w:pos="709"/>
        </w:tabs>
        <w:jc w:val="both"/>
        <w:rPr>
          <w:sz w:val="22"/>
          <w:szCs w:val="22"/>
          <w:lang w:val="lt-LT"/>
        </w:rPr>
      </w:pPr>
      <w:r w:rsidRPr="00052449">
        <w:rPr>
          <w:sz w:val="22"/>
          <w:szCs w:val="22"/>
          <w:lang w:val="lt-LT"/>
        </w:rPr>
        <w:t>Į fiksuotą 1 (vienos) tonos įkainį įeina</w:t>
      </w:r>
      <w:r w:rsidRPr="00D63F47">
        <w:rPr>
          <w:rFonts w:ascii="Times New Roman" w:hAnsi="Times New Roman"/>
          <w:sz w:val="22"/>
          <w:szCs w:val="22"/>
          <w:lang w:val="lt-LT"/>
        </w:rPr>
        <w:t xml:space="preserve"> visos išlaidos susijusios su pelenų</w:t>
      </w:r>
      <w:r w:rsidR="00065438">
        <w:rPr>
          <w:rFonts w:ascii="Times New Roman" w:hAnsi="Times New Roman"/>
          <w:sz w:val="22"/>
          <w:szCs w:val="22"/>
          <w:lang w:val="lt-LT"/>
        </w:rPr>
        <w:t>,</w:t>
      </w:r>
      <w:r>
        <w:rPr>
          <w:rFonts w:ascii="Times New Roman" w:hAnsi="Times New Roman"/>
          <w:sz w:val="22"/>
          <w:szCs w:val="22"/>
          <w:lang w:val="lt-LT"/>
        </w:rPr>
        <w:t xml:space="preserve"> </w:t>
      </w:r>
      <w:r w:rsidRPr="00065438">
        <w:rPr>
          <w:rFonts w:ascii="Times New Roman" w:hAnsi="Times New Roman"/>
          <w:sz w:val="22"/>
          <w:szCs w:val="22"/>
          <w:lang w:val="lt-LT"/>
        </w:rPr>
        <w:t>kaip šalutinio produkto</w:t>
      </w:r>
      <w:r w:rsidR="00065438">
        <w:rPr>
          <w:rFonts w:ascii="Times New Roman" w:hAnsi="Times New Roman"/>
          <w:sz w:val="22"/>
          <w:szCs w:val="22"/>
          <w:lang w:val="lt-LT"/>
        </w:rPr>
        <w:t>,</w:t>
      </w:r>
      <w:r>
        <w:rPr>
          <w:rFonts w:ascii="Times New Roman" w:hAnsi="Times New Roman"/>
          <w:sz w:val="22"/>
          <w:szCs w:val="22"/>
          <w:lang w:val="lt-LT"/>
        </w:rPr>
        <w:t xml:space="preserve"> </w:t>
      </w:r>
      <w:r w:rsidRPr="00D63F47">
        <w:rPr>
          <w:rFonts w:ascii="Times New Roman" w:hAnsi="Times New Roman"/>
          <w:sz w:val="22"/>
          <w:szCs w:val="22"/>
          <w:lang w:val="lt-LT"/>
        </w:rPr>
        <w:t xml:space="preserve">išvežimu iš </w:t>
      </w:r>
      <w:r>
        <w:rPr>
          <w:rFonts w:ascii="Times New Roman" w:hAnsi="Times New Roman"/>
          <w:sz w:val="22"/>
          <w:szCs w:val="22"/>
          <w:lang w:val="lt-LT"/>
        </w:rPr>
        <w:t xml:space="preserve">Panevėžio RK-1 (Pušaloto g. 191, Panevėžyje), </w:t>
      </w:r>
      <w:r w:rsidRPr="004927C7">
        <w:rPr>
          <w:rFonts w:ascii="Times New Roman" w:hAnsi="Times New Roman"/>
          <w:sz w:val="22"/>
          <w:szCs w:val="22"/>
          <w:lang w:val="lt-LT"/>
        </w:rPr>
        <w:t>pristatym</w:t>
      </w:r>
      <w:r>
        <w:rPr>
          <w:rFonts w:ascii="Times New Roman" w:hAnsi="Times New Roman"/>
          <w:sz w:val="22"/>
          <w:szCs w:val="22"/>
          <w:lang w:val="lt-LT"/>
        </w:rPr>
        <w:t>u į panaudojimo</w:t>
      </w:r>
      <w:r w:rsidRPr="004927C7">
        <w:rPr>
          <w:rFonts w:ascii="Times New Roman" w:hAnsi="Times New Roman"/>
          <w:sz w:val="22"/>
          <w:szCs w:val="22"/>
          <w:lang w:val="lt-LT"/>
        </w:rPr>
        <w:t xml:space="preserve">/ </w:t>
      </w:r>
      <w:r>
        <w:rPr>
          <w:rFonts w:ascii="Times New Roman" w:hAnsi="Times New Roman"/>
          <w:sz w:val="22"/>
          <w:szCs w:val="22"/>
          <w:lang w:val="lt-LT"/>
        </w:rPr>
        <w:t>tvarkymo</w:t>
      </w:r>
      <w:r w:rsidRPr="004927C7">
        <w:rPr>
          <w:rFonts w:ascii="Times New Roman" w:hAnsi="Times New Roman"/>
          <w:sz w:val="22"/>
          <w:szCs w:val="22"/>
          <w:lang w:val="lt-LT"/>
        </w:rPr>
        <w:t xml:space="preserve"> vietą</w:t>
      </w:r>
      <w:r>
        <w:rPr>
          <w:rFonts w:ascii="Times New Roman" w:hAnsi="Times New Roman"/>
          <w:sz w:val="22"/>
          <w:szCs w:val="22"/>
          <w:lang w:val="lt-LT"/>
        </w:rPr>
        <w:t xml:space="preserve"> ir tvarkymu</w:t>
      </w:r>
      <w:r w:rsidR="00A31E2D">
        <w:rPr>
          <w:rFonts w:ascii="Times New Roman" w:hAnsi="Times New Roman"/>
          <w:sz w:val="22"/>
          <w:szCs w:val="22"/>
          <w:lang w:val="lt-LT"/>
        </w:rPr>
        <w:t>.</w:t>
      </w:r>
    </w:p>
    <w:p w14:paraId="081E7158" w14:textId="15FB0EBC" w:rsidR="00AE4FD7" w:rsidRPr="002C59D4" w:rsidRDefault="00AE4FD7" w:rsidP="00AE4FD7">
      <w:pPr>
        <w:tabs>
          <w:tab w:val="left" w:pos="993"/>
        </w:tabs>
        <w:jc w:val="both"/>
        <w:rPr>
          <w:rFonts w:ascii="Times New Roman" w:hAnsi="Times New Roman"/>
          <w:sz w:val="22"/>
          <w:szCs w:val="22"/>
          <w:lang w:val="lt-LT"/>
        </w:rPr>
      </w:pPr>
      <w:r w:rsidRPr="002C59D4">
        <w:rPr>
          <w:rFonts w:ascii="Times New Roman" w:hAnsi="Times New Roman"/>
          <w:sz w:val="22"/>
          <w:szCs w:val="22"/>
          <w:lang w:val="lt-LT"/>
        </w:rPr>
        <w:t>Pradinė</w:t>
      </w:r>
      <w:r w:rsidR="00132775">
        <w:rPr>
          <w:rFonts w:ascii="Times New Roman" w:hAnsi="Times New Roman"/>
          <w:sz w:val="22"/>
          <w:szCs w:val="22"/>
          <w:lang w:val="lt-LT"/>
        </w:rPr>
        <w:t>s</w:t>
      </w:r>
      <w:r w:rsidRPr="002C59D4">
        <w:rPr>
          <w:rFonts w:ascii="Times New Roman" w:hAnsi="Times New Roman"/>
          <w:sz w:val="22"/>
          <w:szCs w:val="22"/>
          <w:lang w:val="lt-LT"/>
        </w:rPr>
        <w:t xml:space="preserve"> sutarties vertė yra ………………………….</w:t>
      </w:r>
      <w:r w:rsidRPr="002C59D4">
        <w:rPr>
          <w:rFonts w:ascii="Times New Roman" w:hAnsi="Times New Roman"/>
          <w:b/>
          <w:color w:val="000000"/>
          <w:sz w:val="22"/>
          <w:szCs w:val="22"/>
          <w:lang w:val="lt-LT"/>
        </w:rPr>
        <w:t xml:space="preserve"> </w:t>
      </w:r>
      <w:r w:rsidRPr="002C59D4">
        <w:rPr>
          <w:rFonts w:ascii="Times New Roman" w:hAnsi="Times New Roman"/>
          <w:color w:val="000000"/>
          <w:sz w:val="22"/>
          <w:szCs w:val="22"/>
          <w:lang w:val="lt-LT"/>
        </w:rPr>
        <w:t xml:space="preserve">Eur (…………………………………. eurai), ir PVM …………………… Eur, iš viso su PVM ………………………. Eur (………………………………………). </w:t>
      </w:r>
      <w:r w:rsidRPr="002C59D4">
        <w:rPr>
          <w:rFonts w:ascii="Times New Roman" w:hAnsi="Times New Roman"/>
          <w:sz w:val="22"/>
          <w:szCs w:val="22"/>
          <w:lang w:val="lt-LT"/>
        </w:rPr>
        <w:t xml:space="preserve"> </w:t>
      </w:r>
    </w:p>
    <w:p w14:paraId="12EEF17F" w14:textId="3114A5D9" w:rsidR="00AE4FD7" w:rsidRPr="002C59D4" w:rsidRDefault="00AE4FD7" w:rsidP="00AE4FD7">
      <w:pPr>
        <w:widowControl w:val="0"/>
        <w:jc w:val="both"/>
        <w:rPr>
          <w:rFonts w:ascii="Times New Roman" w:hAnsi="Times New Roman"/>
          <w:sz w:val="22"/>
          <w:szCs w:val="22"/>
          <w:lang w:val="lt-LT"/>
        </w:rPr>
      </w:pPr>
      <w:r w:rsidRPr="002C59D4">
        <w:rPr>
          <w:rFonts w:ascii="Times New Roman" w:hAnsi="Times New Roman"/>
          <w:sz w:val="22"/>
          <w:szCs w:val="22"/>
          <w:lang w:val="lt-LT"/>
        </w:rPr>
        <w:t>Galutinė Sutarties kaina, kurią Užsakovas turės sumokėti Vykdytojui, priklauso nuo vykdant Sutartį išvežtų pelenų kiekio.</w:t>
      </w:r>
    </w:p>
    <w:p w14:paraId="161EFD7A" w14:textId="6C28E7F3" w:rsidR="000C2EA3" w:rsidRPr="000C2EA3" w:rsidRDefault="00AE4FD7" w:rsidP="000C2EA3">
      <w:pPr>
        <w:jc w:val="both"/>
        <w:rPr>
          <w:rFonts w:ascii="Times New Roman" w:hAnsi="Times New Roman"/>
          <w:sz w:val="22"/>
          <w:szCs w:val="22"/>
          <w:lang w:val="lt-LT"/>
        </w:rPr>
      </w:pPr>
      <w:r w:rsidRPr="002C59D4">
        <w:rPr>
          <w:rFonts w:ascii="Times New Roman" w:hAnsi="Times New Roman"/>
          <w:sz w:val="22"/>
          <w:szCs w:val="22"/>
          <w:lang w:val="lt-LT"/>
        </w:rPr>
        <w:t xml:space="preserve">5.2. Už per kalendorinį mėnesį atliktą Paslaugą Užsakovas sumoka per 30 dienų po PVM sąskaitos faktūros </w:t>
      </w:r>
      <w:r w:rsidR="00244CC3">
        <w:rPr>
          <w:rFonts w:ascii="Times New Roman" w:hAnsi="Times New Roman"/>
          <w:sz w:val="22"/>
          <w:szCs w:val="22"/>
          <w:lang w:val="lt-LT"/>
        </w:rPr>
        <w:t>gavimo.</w:t>
      </w:r>
      <w:r w:rsidRPr="002C59D4">
        <w:rPr>
          <w:rFonts w:ascii="Times New Roman" w:hAnsi="Times New Roman"/>
          <w:sz w:val="22"/>
          <w:szCs w:val="22"/>
          <w:lang w:val="lt-LT"/>
        </w:rPr>
        <w:t xml:space="preserve"> </w:t>
      </w:r>
      <w:r w:rsidR="000C2EA3" w:rsidRPr="000C2EA3">
        <w:rPr>
          <w:rFonts w:ascii="Times New Roman" w:hAnsi="Times New Roman"/>
          <w:sz w:val="22"/>
          <w:szCs w:val="22"/>
          <w:lang w:val="lt-LT" w:eastAsia="lt-LT"/>
        </w:rPr>
        <w:t>Vykdytojas išrašo Sąskaitą tik Šalims pasirašius</w:t>
      </w:r>
      <w:r w:rsidR="00065438">
        <w:rPr>
          <w:rFonts w:ascii="Times New Roman" w:hAnsi="Times New Roman"/>
          <w:sz w:val="22"/>
          <w:szCs w:val="22"/>
          <w:lang w:val="lt-LT" w:eastAsia="lt-LT"/>
        </w:rPr>
        <w:t xml:space="preserve"> Atliktų</w:t>
      </w:r>
      <w:r w:rsidR="000C2EA3" w:rsidRPr="000C2EA3">
        <w:rPr>
          <w:rFonts w:ascii="Times New Roman" w:hAnsi="Times New Roman"/>
          <w:sz w:val="22"/>
          <w:szCs w:val="22"/>
          <w:lang w:val="lt-LT" w:eastAsia="lt-LT"/>
        </w:rPr>
        <w:t xml:space="preserve"> Paslaugų aktą už einamą mėnesį:</w:t>
      </w:r>
    </w:p>
    <w:p w14:paraId="3DEF017E" w14:textId="7085A75F" w:rsidR="000C2EA3" w:rsidRPr="000C2EA3" w:rsidRDefault="000C2EA3" w:rsidP="000C2EA3">
      <w:pPr>
        <w:ind w:firstLine="1296"/>
        <w:jc w:val="both"/>
        <w:rPr>
          <w:rFonts w:ascii="Times New Roman" w:hAnsi="Times New Roman"/>
          <w:sz w:val="22"/>
          <w:szCs w:val="22"/>
          <w:lang w:val="lt-LT" w:eastAsia="lt-LT"/>
        </w:rPr>
      </w:pPr>
      <w:bookmarkStart w:id="4" w:name="part_d819de3b6f7b4a8aba9a9e0e203861dc"/>
      <w:bookmarkEnd w:id="4"/>
      <w:r w:rsidRPr="000C2EA3">
        <w:rPr>
          <w:rFonts w:ascii="Times New Roman" w:hAnsi="Times New Roman"/>
          <w:sz w:val="22"/>
          <w:szCs w:val="22"/>
          <w:lang w:val="lt-LT" w:eastAsia="lt-LT"/>
        </w:rPr>
        <w:t>5.</w:t>
      </w:r>
      <w:r>
        <w:rPr>
          <w:rFonts w:ascii="Times New Roman" w:hAnsi="Times New Roman"/>
          <w:sz w:val="22"/>
          <w:szCs w:val="22"/>
          <w:lang w:val="lt-LT" w:eastAsia="lt-LT"/>
        </w:rPr>
        <w:t>2</w:t>
      </w:r>
      <w:r w:rsidRPr="000C2EA3">
        <w:rPr>
          <w:rFonts w:ascii="Times New Roman" w:hAnsi="Times New Roman"/>
          <w:sz w:val="22"/>
          <w:szCs w:val="22"/>
          <w:lang w:val="lt-LT" w:eastAsia="lt-LT"/>
        </w:rPr>
        <w:t>.1.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Vykdytojas gali pateikti pasirinktomis priemonėmis;</w:t>
      </w:r>
    </w:p>
    <w:p w14:paraId="15192641" w14:textId="7857466A" w:rsidR="000C2EA3" w:rsidRPr="000C2EA3" w:rsidRDefault="000C2EA3" w:rsidP="000C2EA3">
      <w:pPr>
        <w:ind w:firstLine="1296"/>
        <w:jc w:val="both"/>
        <w:rPr>
          <w:rFonts w:ascii="Times New Roman" w:hAnsi="Times New Roman"/>
          <w:sz w:val="22"/>
          <w:szCs w:val="22"/>
          <w:lang w:val="lt-LT" w:eastAsia="lt-LT"/>
        </w:rPr>
      </w:pPr>
      <w:bookmarkStart w:id="5" w:name="part_8b5af1e2a89d467ebdede469ac7a7058"/>
      <w:bookmarkEnd w:id="5"/>
      <w:r w:rsidRPr="000C2EA3">
        <w:rPr>
          <w:rFonts w:ascii="Times New Roman" w:hAnsi="Times New Roman"/>
          <w:sz w:val="22"/>
          <w:szCs w:val="22"/>
          <w:lang w:val="lt-LT" w:eastAsia="lt-LT"/>
        </w:rPr>
        <w:t>5.</w:t>
      </w:r>
      <w:r>
        <w:rPr>
          <w:rFonts w:ascii="Times New Roman" w:hAnsi="Times New Roman"/>
          <w:sz w:val="22"/>
          <w:szCs w:val="22"/>
          <w:lang w:val="lt-LT" w:eastAsia="lt-LT"/>
        </w:rPr>
        <w:t>2</w:t>
      </w:r>
      <w:r w:rsidRPr="000C2EA3">
        <w:rPr>
          <w:rFonts w:ascii="Times New Roman" w:hAnsi="Times New Roman"/>
          <w:sz w:val="22"/>
          <w:szCs w:val="22"/>
          <w:lang w:val="lt-LT" w:eastAsia="lt-LT"/>
        </w:rPr>
        <w:t>.2.   Europos elektroninių sąskaitų faktūrų standarto neatitinkančią elektroninę sąskaitą faktūrą Vykdytojas gali teikti tik naudodamasis Sąskaitų administravimo bendrosios informacinės sistemos</w:t>
      </w:r>
      <w:r w:rsidR="00065438">
        <w:rPr>
          <w:rFonts w:ascii="Times New Roman" w:hAnsi="Times New Roman"/>
          <w:sz w:val="22"/>
          <w:szCs w:val="22"/>
          <w:lang w:val="lt-LT" w:eastAsia="lt-LT"/>
        </w:rPr>
        <w:t xml:space="preserve"> </w:t>
      </w:r>
      <w:r w:rsidRPr="000C2EA3">
        <w:rPr>
          <w:rFonts w:ascii="Times New Roman" w:hAnsi="Times New Roman"/>
          <w:sz w:val="22"/>
          <w:szCs w:val="22"/>
          <w:lang w:val="lt-LT" w:eastAsia="lt-LT"/>
        </w:rPr>
        <w:t>(toliau – SABIS priemonėmis.</w:t>
      </w:r>
    </w:p>
    <w:p w14:paraId="00DD392D" w14:textId="63BA86E7" w:rsidR="000C2EA3" w:rsidRPr="000C2EA3" w:rsidRDefault="000C2EA3" w:rsidP="000C2EA3">
      <w:pPr>
        <w:jc w:val="both"/>
        <w:rPr>
          <w:rFonts w:ascii="Times New Roman" w:hAnsi="Times New Roman"/>
          <w:sz w:val="22"/>
          <w:szCs w:val="22"/>
          <w:lang w:val="lt-LT" w:eastAsia="lt-LT"/>
        </w:rPr>
      </w:pPr>
      <w:bookmarkStart w:id="6" w:name="part_23bb1fefc33c4614acf7851049707942"/>
      <w:bookmarkEnd w:id="6"/>
      <w:r w:rsidRPr="000C2EA3">
        <w:rPr>
          <w:rFonts w:ascii="Times New Roman" w:hAnsi="Times New Roman"/>
          <w:sz w:val="22"/>
          <w:szCs w:val="22"/>
          <w:lang w:val="lt-LT" w:eastAsia="lt-LT"/>
        </w:rPr>
        <w:t>5.</w:t>
      </w:r>
      <w:r>
        <w:rPr>
          <w:rFonts w:ascii="Times New Roman" w:hAnsi="Times New Roman"/>
          <w:sz w:val="22"/>
          <w:szCs w:val="22"/>
          <w:lang w:val="lt-LT" w:eastAsia="lt-LT"/>
        </w:rPr>
        <w:t>3</w:t>
      </w:r>
      <w:r w:rsidRPr="000C2EA3">
        <w:rPr>
          <w:rFonts w:ascii="Times New Roman" w:hAnsi="Times New Roman"/>
          <w:sz w:val="22"/>
          <w:szCs w:val="22"/>
          <w:lang w:val="lt-LT" w:eastAsia="lt-LT"/>
        </w:rPr>
        <w:t>. Užsakovas elektronines sąskaitas faktūras priima ir apdoroja naudodamasis informacinės sistemos SABIS priemonėmis, išskyrus jeigu mobilizacijos, karo ar nepaprastosios padėties atveju yra informacinės sistemos SABIS pažeidimų, dėl kurių negalimas Užsakovo ir Vykdytojo bendravimas ir keitimasis informacija naudojantis SABIS.</w:t>
      </w:r>
    </w:p>
    <w:p w14:paraId="41DB4ADA" w14:textId="05815D7C" w:rsidR="00AE4FD7" w:rsidRPr="007B16A7" w:rsidRDefault="00AE4FD7" w:rsidP="00AE4FD7">
      <w:pPr>
        <w:jc w:val="both"/>
        <w:rPr>
          <w:rFonts w:ascii="Times New Roman" w:hAnsi="Times New Roman"/>
          <w:sz w:val="22"/>
          <w:szCs w:val="22"/>
          <w:lang w:val="lt-LT"/>
        </w:rPr>
      </w:pPr>
      <w:r w:rsidRPr="007B16A7">
        <w:rPr>
          <w:rFonts w:ascii="Times New Roman" w:hAnsi="Times New Roman"/>
          <w:sz w:val="22"/>
          <w:szCs w:val="22"/>
          <w:lang w:val="lt-LT"/>
        </w:rPr>
        <w:t>5.</w:t>
      </w:r>
      <w:r w:rsidR="000C2EA3" w:rsidRPr="007B16A7">
        <w:rPr>
          <w:rFonts w:ascii="Times New Roman" w:hAnsi="Times New Roman"/>
          <w:sz w:val="22"/>
          <w:szCs w:val="22"/>
          <w:lang w:val="lt-LT"/>
        </w:rPr>
        <w:t>4</w:t>
      </w:r>
      <w:r w:rsidRPr="007B16A7">
        <w:rPr>
          <w:rFonts w:ascii="Times New Roman" w:hAnsi="Times New Roman"/>
          <w:sz w:val="22"/>
          <w:szCs w:val="22"/>
          <w:lang w:val="lt-LT"/>
        </w:rPr>
        <w:t>. Užsakovas už gaunamas paslaugas Vykdytojui atsiskaito mokėjimo pavedimu į Vykdytojo nurodytą banko sąskaitą. Apmokėjimas laikomas įvykdytu, kai pinigai patenka į Vykdytojo sąskaitą.</w:t>
      </w:r>
    </w:p>
    <w:p w14:paraId="6CBFB97D" w14:textId="45DFE239" w:rsidR="00A7407B" w:rsidRPr="007B16A7" w:rsidRDefault="00AE4FD7" w:rsidP="00A7407B">
      <w:pPr>
        <w:rPr>
          <w:rFonts w:ascii="Times New Roman" w:hAnsi="Times New Roman"/>
          <w:color w:val="000000"/>
          <w:sz w:val="22"/>
          <w:szCs w:val="22"/>
          <w:lang w:val="lt-LT" w:eastAsia="en-US"/>
        </w:rPr>
      </w:pPr>
      <w:r w:rsidRPr="007B16A7">
        <w:rPr>
          <w:rFonts w:ascii="Times New Roman" w:hAnsi="Times New Roman"/>
          <w:sz w:val="22"/>
          <w:szCs w:val="22"/>
          <w:lang w:val="lt-LT"/>
        </w:rPr>
        <w:t>5.5. Sutartyje numatyti fiksuoti įkainiai (be PVM)</w:t>
      </w:r>
      <w:r w:rsidR="00A7407B" w:rsidRPr="007B16A7">
        <w:rPr>
          <w:rFonts w:ascii="Times New Roman" w:hAnsi="Times New Roman"/>
          <w:color w:val="000000"/>
          <w:kern w:val="2"/>
          <w:sz w:val="22"/>
          <w:szCs w:val="22"/>
          <w:lang w:val="lt-LT" w:eastAsia="en-US"/>
        </w:rPr>
        <w:t xml:space="preserve"> bus perskaičiuojami:</w:t>
      </w:r>
    </w:p>
    <w:p w14:paraId="123BD3EB" w14:textId="60AFB191" w:rsidR="00A7407B" w:rsidRPr="00A7407B" w:rsidRDefault="00A7407B" w:rsidP="00065438">
      <w:pPr>
        <w:ind w:firstLine="1296"/>
        <w:rPr>
          <w:rFonts w:ascii="Times New Roman" w:hAnsi="Times New Roman"/>
          <w:color w:val="000000"/>
          <w:kern w:val="2"/>
          <w:sz w:val="22"/>
          <w:szCs w:val="22"/>
          <w:lang w:val="lt-LT" w:eastAsia="en-US"/>
        </w:rPr>
      </w:pPr>
      <w:r w:rsidRPr="00A7407B">
        <w:rPr>
          <w:rFonts w:ascii="Times New Roman" w:hAnsi="Times New Roman"/>
          <w:color w:val="000000"/>
          <w:kern w:val="2"/>
          <w:sz w:val="22"/>
          <w:szCs w:val="22"/>
          <w:lang w:val="lt-LT" w:eastAsia="en-US"/>
        </w:rPr>
        <w:t>5.</w:t>
      </w:r>
      <w:r w:rsidRPr="007B16A7">
        <w:rPr>
          <w:rFonts w:ascii="Times New Roman" w:hAnsi="Times New Roman"/>
          <w:color w:val="000000"/>
          <w:kern w:val="2"/>
          <w:sz w:val="22"/>
          <w:szCs w:val="22"/>
          <w:lang w:val="lt-LT" w:eastAsia="en-US"/>
        </w:rPr>
        <w:t>5</w:t>
      </w:r>
      <w:r w:rsidRPr="00A7407B">
        <w:rPr>
          <w:rFonts w:ascii="Times New Roman" w:hAnsi="Times New Roman"/>
          <w:color w:val="000000"/>
          <w:kern w:val="2"/>
          <w:sz w:val="22"/>
          <w:szCs w:val="22"/>
          <w:lang w:val="lt-LT" w:eastAsia="en-US"/>
        </w:rPr>
        <w:t>.1. dėl PVM tarifo pasikeitimo;</w:t>
      </w:r>
    </w:p>
    <w:p w14:paraId="40918CF0" w14:textId="77777777" w:rsidR="00A7407B" w:rsidRPr="007B16A7" w:rsidRDefault="00A7407B" w:rsidP="00065438">
      <w:pPr>
        <w:ind w:firstLine="1296"/>
        <w:jc w:val="both"/>
        <w:rPr>
          <w:rFonts w:ascii="Times New Roman" w:hAnsi="Times New Roman"/>
          <w:color w:val="000000"/>
          <w:kern w:val="2"/>
          <w:sz w:val="22"/>
          <w:szCs w:val="22"/>
          <w:lang w:val="lt-LT" w:eastAsia="en-US"/>
        </w:rPr>
      </w:pPr>
      <w:r w:rsidRPr="007B16A7">
        <w:rPr>
          <w:rFonts w:ascii="Times New Roman" w:hAnsi="Times New Roman"/>
          <w:color w:val="000000"/>
          <w:kern w:val="2"/>
          <w:sz w:val="22"/>
          <w:szCs w:val="22"/>
          <w:lang w:val="lt-LT" w:eastAsia="en-US"/>
        </w:rPr>
        <w:t>5.</w:t>
      </w:r>
      <w:r w:rsidRPr="007B16A7">
        <w:rPr>
          <w:rFonts w:ascii="Times New Roman" w:hAnsi="Times New Roman"/>
          <w:color w:val="000000"/>
          <w:kern w:val="2"/>
          <w:sz w:val="22"/>
          <w:szCs w:val="22"/>
          <w:lang w:val="lt-LT" w:eastAsia="en-US"/>
        </w:rPr>
        <w:t>5</w:t>
      </w:r>
      <w:r w:rsidRPr="007B16A7">
        <w:rPr>
          <w:rFonts w:ascii="Times New Roman" w:hAnsi="Times New Roman"/>
          <w:color w:val="000000"/>
          <w:kern w:val="2"/>
          <w:sz w:val="22"/>
          <w:szCs w:val="22"/>
          <w:lang w:val="lt-LT" w:eastAsia="en-US"/>
        </w:rPr>
        <w:t>.2. dėl kainų lygio pokyčio.</w:t>
      </w:r>
    </w:p>
    <w:p w14:paraId="2FDB1CB3" w14:textId="77777777" w:rsidR="00A7407B" w:rsidRPr="007B16A7" w:rsidRDefault="00A7407B" w:rsidP="00A7407B">
      <w:pPr>
        <w:jc w:val="both"/>
        <w:rPr>
          <w:rFonts w:ascii="Times New Roman" w:hAnsi="Times New Roman"/>
          <w:sz w:val="22"/>
          <w:szCs w:val="22"/>
          <w:lang w:val="lt-LT"/>
        </w:rPr>
      </w:pPr>
      <w:r w:rsidRPr="007B16A7">
        <w:rPr>
          <w:rFonts w:ascii="Times New Roman" w:hAnsi="Times New Roman"/>
          <w:color w:val="000000"/>
          <w:kern w:val="2"/>
          <w:sz w:val="22"/>
          <w:szCs w:val="22"/>
          <w:lang w:val="lt-LT" w:eastAsia="en-US"/>
        </w:rPr>
        <w:t>5.6.</w:t>
      </w:r>
      <w:r w:rsidRPr="007B16A7">
        <w:rPr>
          <w:rFonts w:ascii="Times New Roman" w:hAnsi="Times New Roman"/>
          <w:kern w:val="2"/>
          <w:sz w:val="22"/>
          <w:szCs w:val="22"/>
          <w:lang w:val="lt-LT" w:eastAsia="en-US"/>
        </w:rPr>
        <w:t xml:space="preserve"> </w:t>
      </w:r>
      <w:r w:rsidRPr="007B16A7">
        <w:rPr>
          <w:rFonts w:ascii="Times New Roman" w:hAnsi="Times New Roman"/>
          <w:kern w:val="2"/>
          <w:sz w:val="22"/>
          <w:szCs w:val="22"/>
          <w:lang w:val="lt-LT" w:eastAsia="en-US"/>
        </w:rPr>
        <w:t>Sutarties įkainių peržiūra dėl PVM tarifo pasikeitimo</w:t>
      </w:r>
      <w:r w:rsidR="00AE4FD7" w:rsidRPr="007B16A7">
        <w:rPr>
          <w:rFonts w:ascii="Times New Roman" w:hAnsi="Times New Roman"/>
          <w:sz w:val="22"/>
          <w:szCs w:val="22"/>
          <w:lang w:val="lt-LT"/>
        </w:rPr>
        <w:t xml:space="preserve"> </w:t>
      </w:r>
    </w:p>
    <w:p w14:paraId="1E8A1BDA" w14:textId="7CBABC70" w:rsidR="00A7407B" w:rsidRPr="007B16A7" w:rsidRDefault="00A7407B" w:rsidP="00065438">
      <w:pPr>
        <w:ind w:firstLine="1296"/>
        <w:jc w:val="both"/>
        <w:rPr>
          <w:rFonts w:ascii="Times New Roman" w:hAnsi="Times New Roman"/>
          <w:kern w:val="2"/>
          <w:sz w:val="22"/>
          <w:szCs w:val="22"/>
          <w:lang w:val="lt-LT" w:eastAsia="en-US"/>
        </w:rPr>
      </w:pPr>
      <w:r w:rsidRPr="007B16A7">
        <w:rPr>
          <w:rFonts w:ascii="Times New Roman" w:hAnsi="Times New Roman"/>
          <w:sz w:val="22"/>
          <w:szCs w:val="22"/>
          <w:lang w:val="lt-LT"/>
        </w:rPr>
        <w:t xml:space="preserve">5.6.1. </w:t>
      </w:r>
      <w:r w:rsidRPr="007B16A7">
        <w:rPr>
          <w:rFonts w:ascii="Times New Roman" w:hAnsi="Times New Roman"/>
          <w:kern w:val="2"/>
          <w:sz w:val="22"/>
          <w:szCs w:val="22"/>
          <w:lang w:val="lt-LT" w:eastAsia="en-US"/>
        </w:rPr>
        <w:t>Jeigu Sutarties vykdymo metu pasikeičia PVM mokėjimą reglamentuojantys teisės aktai, darantys tiesioginę įtaką Tiekėjo t</w:t>
      </w:r>
      <w:r w:rsidRPr="007B16A7">
        <w:rPr>
          <w:rFonts w:ascii="Times New Roman" w:hAnsi="Times New Roman"/>
          <w:sz w:val="22"/>
          <w:szCs w:val="22"/>
          <w:lang w:val="lt-LT" w:eastAsia="en-US"/>
        </w:rPr>
        <w:t>ei</w:t>
      </w:r>
      <w:r w:rsidRPr="007B16A7">
        <w:rPr>
          <w:rFonts w:ascii="Times New Roman" w:hAnsi="Times New Roman"/>
          <w:kern w:val="2"/>
          <w:sz w:val="22"/>
          <w:szCs w:val="22"/>
          <w:lang w:val="lt-LT" w:eastAsia="en-US"/>
        </w:rPr>
        <w:t>kiamų P</w:t>
      </w:r>
      <w:r w:rsidRPr="007B16A7">
        <w:rPr>
          <w:rFonts w:ascii="Times New Roman" w:hAnsi="Times New Roman"/>
          <w:sz w:val="22"/>
          <w:szCs w:val="22"/>
          <w:lang w:val="lt-LT" w:eastAsia="en-US"/>
        </w:rPr>
        <w:t>aslaugų</w:t>
      </w:r>
      <w:r w:rsidRPr="007B16A7">
        <w:rPr>
          <w:rFonts w:ascii="Times New Roman" w:hAnsi="Times New Roman"/>
          <w:kern w:val="2"/>
          <w:sz w:val="22"/>
          <w:szCs w:val="22"/>
          <w:lang w:val="lt-LT" w:eastAsia="en-US"/>
        </w:rPr>
        <w:t xml:space="preserve"> Sutartyje nurodytiems įkainiams, Sutarties įkainiai perskaičiuojami nekeičiant P</w:t>
      </w:r>
      <w:r w:rsidRPr="007B16A7">
        <w:rPr>
          <w:rFonts w:ascii="Times New Roman" w:hAnsi="Times New Roman"/>
          <w:sz w:val="22"/>
          <w:szCs w:val="22"/>
          <w:lang w:val="lt-LT" w:eastAsia="en-US"/>
        </w:rPr>
        <w:t>aslaugų</w:t>
      </w:r>
      <w:r w:rsidRPr="007B16A7">
        <w:rPr>
          <w:rFonts w:ascii="Times New Roman" w:hAnsi="Times New Roman"/>
          <w:kern w:val="2"/>
          <w:sz w:val="22"/>
          <w:szCs w:val="22"/>
          <w:lang w:val="lt-LT" w:eastAsia="en-US"/>
        </w:rPr>
        <w:t xml:space="preserve"> įkainio be PVM.</w:t>
      </w:r>
    </w:p>
    <w:p w14:paraId="0C3320CF" w14:textId="335B4D97" w:rsidR="00AE4FD7" w:rsidRPr="007B16A7" w:rsidRDefault="00A7407B" w:rsidP="00A7407B">
      <w:pPr>
        <w:jc w:val="both"/>
        <w:rPr>
          <w:rFonts w:ascii="Times New Roman" w:hAnsi="Times New Roman"/>
          <w:kern w:val="2"/>
          <w:sz w:val="22"/>
          <w:szCs w:val="22"/>
          <w:lang w:val="lt-LT" w:eastAsia="en-US"/>
        </w:rPr>
      </w:pPr>
      <w:r w:rsidRPr="007B16A7">
        <w:rPr>
          <w:rFonts w:ascii="Times New Roman" w:hAnsi="Times New Roman"/>
          <w:kern w:val="2"/>
          <w:sz w:val="22"/>
          <w:szCs w:val="22"/>
          <w:lang w:val="lt-LT" w:eastAsia="en-US"/>
        </w:rPr>
        <w:t>Perskaičiuoti Sutarties įkainiai įforminami Susitarimu ir turi būti taikomi nuo naujo PVM įvedimo datos (nepriklausomai nuo to, kada pasirašytas Susitarimas).</w:t>
      </w:r>
    </w:p>
    <w:p w14:paraId="6DC45B79" w14:textId="6BFBDBAF" w:rsidR="00A7407B" w:rsidRPr="007B16A7" w:rsidRDefault="00A7407B" w:rsidP="00A7407B">
      <w:pPr>
        <w:jc w:val="both"/>
        <w:rPr>
          <w:rFonts w:ascii="Times New Roman" w:hAnsi="Times New Roman"/>
          <w:kern w:val="2"/>
          <w:sz w:val="22"/>
          <w:szCs w:val="22"/>
          <w:lang w:val="lt-LT" w:eastAsia="en-US"/>
        </w:rPr>
      </w:pPr>
      <w:r w:rsidRPr="007B16A7">
        <w:rPr>
          <w:rFonts w:ascii="Times New Roman" w:hAnsi="Times New Roman"/>
          <w:kern w:val="2"/>
          <w:sz w:val="22"/>
          <w:szCs w:val="22"/>
          <w:lang w:val="lt-LT" w:eastAsia="en-US"/>
        </w:rPr>
        <w:t>5.7.</w:t>
      </w:r>
      <w:r w:rsidRPr="007B16A7">
        <w:rPr>
          <w:rFonts w:ascii="Times New Roman" w:hAnsi="Times New Roman"/>
          <w:kern w:val="2"/>
          <w:sz w:val="22"/>
          <w:szCs w:val="22"/>
          <w:lang w:val="lt-LT" w:eastAsia="en-US"/>
        </w:rPr>
        <w:t xml:space="preserve"> Sutarties kainos / įkainių peržiūra dėl kainų lygio pokyčio</w:t>
      </w:r>
    </w:p>
    <w:p w14:paraId="5E0CF535" w14:textId="464CF2D6" w:rsidR="00A7407B" w:rsidRPr="000C2EA3" w:rsidRDefault="00A7407B" w:rsidP="00065438">
      <w:pPr>
        <w:ind w:firstLine="1296"/>
        <w:jc w:val="both"/>
        <w:rPr>
          <w:rFonts w:ascii="Times New Roman" w:hAnsi="Times New Roman"/>
          <w:color w:val="44546A" w:themeColor="text2"/>
          <w:sz w:val="22"/>
          <w:szCs w:val="22"/>
        </w:rPr>
      </w:pPr>
      <w:r w:rsidRPr="007B16A7">
        <w:rPr>
          <w:rFonts w:ascii="Times New Roman" w:hAnsi="Times New Roman"/>
          <w:color w:val="000000"/>
          <w:sz w:val="22"/>
          <w:szCs w:val="22"/>
        </w:rPr>
        <w:t>5.</w:t>
      </w:r>
      <w:r w:rsidR="00BF2475" w:rsidRPr="007B16A7">
        <w:rPr>
          <w:rFonts w:ascii="Times New Roman" w:hAnsi="Times New Roman"/>
          <w:color w:val="000000"/>
          <w:sz w:val="22"/>
          <w:szCs w:val="22"/>
        </w:rPr>
        <w:t>7</w:t>
      </w:r>
      <w:r w:rsidRPr="007B16A7">
        <w:rPr>
          <w:rFonts w:ascii="Times New Roman" w:hAnsi="Times New Roman"/>
          <w:color w:val="000000"/>
          <w:sz w:val="22"/>
          <w:szCs w:val="22"/>
        </w:rPr>
        <w:t>.1. Bet</w:t>
      </w:r>
      <w:r w:rsidRPr="007B16A7">
        <w:rPr>
          <w:rFonts w:ascii="Times New Roman" w:hAnsi="Times New Roman"/>
          <w:sz w:val="22"/>
          <w:szCs w:val="22"/>
        </w:rPr>
        <w:t xml:space="preserve"> kuri Sutarties Šalis Sutarties galiojimo metu turi teisę inicijuoti Sutarties </w:t>
      </w:r>
      <w:r w:rsidRPr="007B16A7">
        <w:rPr>
          <w:rFonts w:ascii="Times New Roman" w:hAnsi="Times New Roman"/>
          <w:color w:val="44546A" w:themeColor="text2"/>
          <w:sz w:val="22"/>
          <w:szCs w:val="22"/>
        </w:rPr>
        <w:t xml:space="preserve">įkainių peržiūrą (keitimą) ne anksčiau kaip po </w:t>
      </w:r>
      <w:r w:rsidRPr="007B16A7">
        <w:rPr>
          <w:rFonts w:ascii="Times New Roman" w:hAnsi="Times New Roman"/>
          <w:color w:val="44546A" w:themeColor="text2"/>
          <w:sz w:val="22"/>
          <w:szCs w:val="22"/>
        </w:rPr>
        <w:t>6</w:t>
      </w:r>
      <w:r w:rsidRPr="007B16A7">
        <w:rPr>
          <w:rFonts w:ascii="Times New Roman" w:hAnsi="Times New Roman"/>
          <w:color w:val="44546A" w:themeColor="text2"/>
          <w:sz w:val="22"/>
          <w:szCs w:val="22"/>
        </w:rPr>
        <w:t xml:space="preserve"> (</w:t>
      </w:r>
      <w:r w:rsidRPr="007B16A7">
        <w:rPr>
          <w:rFonts w:ascii="Times New Roman" w:hAnsi="Times New Roman"/>
          <w:color w:val="44546A" w:themeColor="text2"/>
          <w:sz w:val="22"/>
          <w:szCs w:val="22"/>
        </w:rPr>
        <w:t>šešių</w:t>
      </w:r>
      <w:r w:rsidRPr="007B16A7">
        <w:rPr>
          <w:rFonts w:ascii="Times New Roman" w:hAnsi="Times New Roman"/>
          <w:color w:val="44546A" w:themeColor="text2"/>
          <w:sz w:val="22"/>
          <w:szCs w:val="22"/>
        </w:rPr>
        <w:t xml:space="preserve">) mėn. nuo </w:t>
      </w:r>
      <w:r w:rsidRPr="007B16A7">
        <w:rPr>
          <w:rFonts w:ascii="Times New Roman" w:hAnsi="Times New Roman"/>
          <w:color w:val="44546A" w:themeColor="text2"/>
          <w:sz w:val="22"/>
          <w:szCs w:val="22"/>
        </w:rPr>
        <w:t>Paslaugos teikimo pradžio</w:t>
      </w:r>
      <w:r w:rsidRPr="007B16A7">
        <w:rPr>
          <w:rFonts w:ascii="Times New Roman" w:hAnsi="Times New Roman"/>
          <w:color w:val="44546A" w:themeColor="text2"/>
          <w:sz w:val="22"/>
          <w:szCs w:val="22"/>
        </w:rPr>
        <w:t xml:space="preserve"> dienos, jeigu</w:t>
      </w:r>
      <w:r w:rsidR="00154F3B" w:rsidRPr="007B16A7">
        <w:rPr>
          <w:rFonts w:ascii="Times New Roman" w:hAnsi="Times New Roman"/>
          <w:color w:val="44546A" w:themeColor="text2"/>
          <w:sz w:val="22"/>
          <w:szCs w:val="22"/>
        </w:rPr>
        <w:t xml:space="preserve"> Vartotojų</w:t>
      </w:r>
      <w:r w:rsidRPr="007B16A7">
        <w:rPr>
          <w:rFonts w:ascii="Times New Roman" w:hAnsi="Times New Roman"/>
          <w:color w:val="44546A" w:themeColor="text2"/>
          <w:sz w:val="22"/>
          <w:szCs w:val="22"/>
        </w:rPr>
        <w:t xml:space="preserve"> kainų</w:t>
      </w:r>
      <w:r w:rsidR="00154F3B" w:rsidRPr="007B16A7">
        <w:rPr>
          <w:rFonts w:ascii="Times New Roman" w:hAnsi="Times New Roman"/>
          <w:color w:val="44546A" w:themeColor="text2"/>
          <w:sz w:val="22"/>
          <w:szCs w:val="22"/>
        </w:rPr>
        <w:t xml:space="preserve"> indekso (“Transportas”)</w:t>
      </w:r>
      <w:r w:rsidRPr="007B16A7">
        <w:rPr>
          <w:rFonts w:ascii="Times New Roman" w:hAnsi="Times New Roman"/>
          <w:color w:val="44546A" w:themeColor="text2"/>
          <w:sz w:val="22"/>
          <w:szCs w:val="22"/>
        </w:rPr>
        <w:t xml:space="preserve"> pokytis (k),</w:t>
      </w:r>
      <w:r w:rsidRPr="000C2EA3">
        <w:rPr>
          <w:rFonts w:ascii="Times New Roman" w:hAnsi="Times New Roman"/>
          <w:color w:val="44546A" w:themeColor="text2"/>
          <w:sz w:val="22"/>
          <w:szCs w:val="22"/>
        </w:rPr>
        <w:t xml:space="preserve"> apskaičiuotas kaip nustatyta 5.</w:t>
      </w:r>
      <w:r w:rsidR="00BF2475" w:rsidRPr="000C2EA3">
        <w:rPr>
          <w:rFonts w:ascii="Times New Roman" w:hAnsi="Times New Roman"/>
          <w:color w:val="44546A" w:themeColor="text2"/>
          <w:sz w:val="22"/>
          <w:szCs w:val="22"/>
        </w:rPr>
        <w:t>7</w:t>
      </w:r>
      <w:r w:rsidRPr="000C2EA3">
        <w:rPr>
          <w:rFonts w:ascii="Times New Roman" w:hAnsi="Times New Roman"/>
          <w:color w:val="44546A" w:themeColor="text2"/>
          <w:sz w:val="22"/>
          <w:szCs w:val="22"/>
        </w:rPr>
        <w:t xml:space="preserve">.6 punkte, viršija </w:t>
      </w:r>
      <w:r w:rsidR="007D5EFB">
        <w:rPr>
          <w:rFonts w:ascii="Times New Roman" w:hAnsi="Times New Roman"/>
          <w:color w:val="44546A" w:themeColor="text2"/>
          <w:sz w:val="22"/>
          <w:szCs w:val="22"/>
        </w:rPr>
        <w:t>10</w:t>
      </w:r>
      <w:r w:rsidRPr="000C2EA3">
        <w:rPr>
          <w:rFonts w:ascii="Times New Roman" w:hAnsi="Times New Roman"/>
          <w:color w:val="44546A" w:themeColor="text2"/>
          <w:sz w:val="22"/>
          <w:szCs w:val="22"/>
        </w:rPr>
        <w:t xml:space="preserve"> procent</w:t>
      </w:r>
      <w:r w:rsidR="007D5EFB">
        <w:rPr>
          <w:rFonts w:ascii="Times New Roman" w:hAnsi="Times New Roman"/>
          <w:color w:val="44546A" w:themeColor="text2"/>
          <w:sz w:val="22"/>
          <w:szCs w:val="22"/>
        </w:rPr>
        <w:t>ų</w:t>
      </w:r>
      <w:r w:rsidRPr="000C2EA3">
        <w:rPr>
          <w:rFonts w:ascii="Times New Roman" w:hAnsi="Times New Roman"/>
          <w:color w:val="44546A" w:themeColor="text2"/>
          <w:sz w:val="22"/>
          <w:szCs w:val="22"/>
        </w:rPr>
        <w:t xml:space="preserve"> . Sutarties įkainių peržiūra atliekama </w:t>
      </w:r>
      <w:r w:rsidRPr="000C2EA3">
        <w:rPr>
          <w:rFonts w:ascii="Times New Roman" w:hAnsi="Times New Roman"/>
          <w:color w:val="44546A" w:themeColor="text2"/>
          <w:sz w:val="22"/>
          <w:szCs w:val="22"/>
        </w:rPr>
        <w:t>vieną kartą.</w:t>
      </w:r>
    </w:p>
    <w:p w14:paraId="3227E592" w14:textId="25136EA3" w:rsidR="00A7407B" w:rsidRPr="000C2EA3" w:rsidRDefault="00A7407B" w:rsidP="00065438">
      <w:pPr>
        <w:ind w:firstLine="1296"/>
        <w:jc w:val="both"/>
        <w:rPr>
          <w:rFonts w:ascii="Times New Roman" w:hAnsi="Times New Roman"/>
          <w:color w:val="44546A" w:themeColor="text2"/>
          <w:sz w:val="22"/>
          <w:szCs w:val="22"/>
          <w:shd w:val="clear" w:color="auto" w:fill="FFFFFF"/>
        </w:rPr>
      </w:pPr>
      <w:r w:rsidRPr="000C2EA3">
        <w:rPr>
          <w:rFonts w:ascii="Times New Roman" w:hAnsi="Times New Roman"/>
          <w:color w:val="44546A" w:themeColor="text2"/>
          <w:sz w:val="22"/>
          <w:szCs w:val="22"/>
        </w:rPr>
        <w:t>5.</w:t>
      </w:r>
      <w:r w:rsidR="00AE317E" w:rsidRPr="000C2EA3">
        <w:rPr>
          <w:rFonts w:ascii="Times New Roman" w:hAnsi="Times New Roman"/>
          <w:color w:val="44546A" w:themeColor="text2"/>
          <w:sz w:val="22"/>
          <w:szCs w:val="22"/>
        </w:rPr>
        <w:t>7</w:t>
      </w:r>
      <w:r w:rsidRPr="000C2EA3">
        <w:rPr>
          <w:rFonts w:ascii="Times New Roman" w:hAnsi="Times New Roman"/>
          <w:color w:val="44546A" w:themeColor="text2"/>
          <w:sz w:val="22"/>
          <w:szCs w:val="22"/>
        </w:rPr>
        <w:t xml:space="preserve">.2. Sutarties </w:t>
      </w:r>
      <w:r w:rsidRPr="000C2EA3">
        <w:rPr>
          <w:rFonts w:ascii="Times New Roman" w:hAnsi="Times New Roman"/>
          <w:color w:val="44546A" w:themeColor="text2"/>
          <w:sz w:val="22"/>
          <w:szCs w:val="22"/>
          <w:shd w:val="clear" w:color="auto" w:fill="FFFFFF"/>
        </w:rPr>
        <w:t xml:space="preserve">įkainiai peržiūrimi tik tai Sutarties daliai, kuri nėra priimta ir apmokėta, taip pat neapima jau užsakytų, bet neatliktų Paslaugų. </w:t>
      </w:r>
    </w:p>
    <w:p w14:paraId="3F9EDA6C" w14:textId="28DB1015" w:rsidR="00A7407B" w:rsidRPr="000C2EA3" w:rsidRDefault="00A7407B" w:rsidP="00065438">
      <w:pPr>
        <w:ind w:firstLine="1296"/>
        <w:jc w:val="both"/>
        <w:rPr>
          <w:rFonts w:ascii="Times New Roman" w:hAnsi="Times New Roman"/>
          <w:color w:val="44546A" w:themeColor="text2"/>
          <w:sz w:val="22"/>
          <w:szCs w:val="22"/>
          <w:shd w:val="clear" w:color="auto" w:fill="FFFFFF"/>
        </w:rPr>
      </w:pPr>
      <w:r w:rsidRPr="000C2EA3">
        <w:rPr>
          <w:rFonts w:ascii="Times New Roman" w:hAnsi="Times New Roman"/>
          <w:color w:val="44546A" w:themeColor="text2"/>
          <w:sz w:val="22"/>
          <w:szCs w:val="22"/>
        </w:rPr>
        <w:t>5.</w:t>
      </w:r>
      <w:r w:rsidR="00AE317E" w:rsidRPr="000C2EA3">
        <w:rPr>
          <w:rFonts w:ascii="Times New Roman" w:hAnsi="Times New Roman"/>
          <w:color w:val="44546A" w:themeColor="text2"/>
          <w:sz w:val="22"/>
          <w:szCs w:val="22"/>
        </w:rPr>
        <w:t>7</w:t>
      </w:r>
      <w:r w:rsidRPr="000C2EA3">
        <w:rPr>
          <w:rFonts w:ascii="Times New Roman" w:hAnsi="Times New Roman"/>
          <w:color w:val="44546A" w:themeColor="text2"/>
          <w:sz w:val="22"/>
          <w:szCs w:val="22"/>
        </w:rPr>
        <w:t xml:space="preserve">.3. </w:t>
      </w:r>
      <w:r w:rsidRPr="000C2EA3">
        <w:rPr>
          <w:rFonts w:ascii="Times New Roman" w:hAnsi="Times New Roman"/>
          <w:color w:val="44546A" w:themeColor="text2"/>
          <w:sz w:val="22"/>
          <w:szCs w:val="22"/>
          <w:shd w:val="clear" w:color="auto" w:fill="FFFFFF"/>
        </w:rPr>
        <w:t>Jeigu P</w:t>
      </w:r>
      <w:r w:rsidRPr="000C2EA3">
        <w:rPr>
          <w:rFonts w:ascii="Times New Roman" w:hAnsi="Times New Roman"/>
          <w:color w:val="44546A" w:themeColor="text2"/>
          <w:sz w:val="22"/>
          <w:szCs w:val="22"/>
        </w:rPr>
        <w:t>aslaugų teikimas</w:t>
      </w:r>
      <w:r w:rsidRPr="000C2EA3">
        <w:rPr>
          <w:rFonts w:ascii="Times New Roman" w:hAnsi="Times New Roman"/>
          <w:color w:val="44546A" w:themeColor="text2"/>
          <w:sz w:val="22"/>
          <w:szCs w:val="22"/>
          <w:shd w:val="clear" w:color="auto" w:fill="FFFFFF"/>
        </w:rPr>
        <w:t xml:space="preserve"> vėluoja dėl Tiekėjo kaltės, uždelstų suteikti P</w:t>
      </w:r>
      <w:r w:rsidRPr="000C2EA3">
        <w:rPr>
          <w:rFonts w:ascii="Times New Roman" w:hAnsi="Times New Roman"/>
          <w:color w:val="44546A" w:themeColor="text2"/>
          <w:sz w:val="22"/>
          <w:szCs w:val="22"/>
        </w:rPr>
        <w:t>aslaugų</w:t>
      </w:r>
      <w:r w:rsidRPr="000C2EA3">
        <w:rPr>
          <w:rFonts w:ascii="Times New Roman" w:hAnsi="Times New Roman"/>
          <w:color w:val="44546A" w:themeColor="text2"/>
          <w:sz w:val="22"/>
          <w:szCs w:val="22"/>
          <w:shd w:val="clear" w:color="auto" w:fill="FFFFFF"/>
        </w:rPr>
        <w:t xml:space="preserve"> įkainiai nėra perskaičiuojami dėl kainų lygio kilimo (gali būti mažinami, tačiau negali būti didinami).</w:t>
      </w:r>
    </w:p>
    <w:p w14:paraId="4C2E268B" w14:textId="51A299A9" w:rsidR="00A7407B" w:rsidRPr="000C2EA3" w:rsidRDefault="00A7407B" w:rsidP="00065438">
      <w:pPr>
        <w:ind w:firstLine="1296"/>
        <w:jc w:val="both"/>
        <w:rPr>
          <w:rFonts w:ascii="Times New Roman" w:hAnsi="Times New Roman"/>
          <w:color w:val="44546A" w:themeColor="text2"/>
          <w:sz w:val="22"/>
          <w:szCs w:val="22"/>
          <w:shd w:val="clear" w:color="auto" w:fill="FFFFFF"/>
        </w:rPr>
      </w:pPr>
      <w:r w:rsidRPr="000C2EA3">
        <w:rPr>
          <w:rFonts w:ascii="Times New Roman" w:hAnsi="Times New Roman"/>
          <w:color w:val="44546A" w:themeColor="text2"/>
          <w:sz w:val="22"/>
          <w:szCs w:val="22"/>
        </w:rPr>
        <w:t>5.</w:t>
      </w:r>
      <w:r w:rsidR="00AE317E" w:rsidRPr="000C2EA3">
        <w:rPr>
          <w:rFonts w:ascii="Times New Roman" w:hAnsi="Times New Roman"/>
          <w:color w:val="44546A" w:themeColor="text2"/>
          <w:sz w:val="22"/>
          <w:szCs w:val="22"/>
        </w:rPr>
        <w:t>7</w:t>
      </w:r>
      <w:r w:rsidRPr="000C2EA3">
        <w:rPr>
          <w:rFonts w:ascii="Times New Roman" w:hAnsi="Times New Roman"/>
          <w:color w:val="44546A" w:themeColor="text2"/>
          <w:sz w:val="22"/>
          <w:szCs w:val="22"/>
        </w:rPr>
        <w:t xml:space="preserve">.4. Atlikdamos Sutarties įkainių peržiūrą </w:t>
      </w:r>
      <w:r w:rsidRPr="000C2EA3">
        <w:rPr>
          <w:rFonts w:ascii="Times New Roman" w:hAnsi="Times New Roman"/>
          <w:color w:val="44546A" w:themeColor="text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1897D03" w14:textId="00EB2563" w:rsidR="00A7407B" w:rsidRPr="000C2EA3" w:rsidRDefault="00A7407B" w:rsidP="00065438">
      <w:pPr>
        <w:ind w:firstLine="1296"/>
        <w:jc w:val="both"/>
        <w:rPr>
          <w:rFonts w:ascii="Times New Roman" w:hAnsi="Times New Roman"/>
          <w:color w:val="44546A" w:themeColor="text2"/>
          <w:sz w:val="22"/>
          <w:szCs w:val="22"/>
          <w:shd w:val="clear" w:color="auto" w:fill="FFFFFF"/>
        </w:rPr>
      </w:pPr>
      <w:r w:rsidRPr="000C2EA3">
        <w:rPr>
          <w:rFonts w:ascii="Times New Roman" w:hAnsi="Times New Roman"/>
          <w:color w:val="44546A" w:themeColor="text2"/>
          <w:sz w:val="22"/>
          <w:szCs w:val="22"/>
          <w:shd w:val="clear" w:color="auto" w:fill="FFFFFF"/>
        </w:rPr>
        <w:t>5.</w:t>
      </w:r>
      <w:r w:rsidR="00065438">
        <w:rPr>
          <w:rFonts w:ascii="Times New Roman" w:hAnsi="Times New Roman"/>
          <w:color w:val="44546A" w:themeColor="text2"/>
          <w:sz w:val="22"/>
          <w:szCs w:val="22"/>
          <w:shd w:val="clear" w:color="auto" w:fill="FFFFFF"/>
        </w:rPr>
        <w:t>7</w:t>
      </w:r>
      <w:r w:rsidRPr="000C2EA3">
        <w:rPr>
          <w:rFonts w:ascii="Times New Roman" w:hAnsi="Times New Roman"/>
          <w:color w:val="44546A" w:themeColor="text2"/>
          <w:sz w:val="22"/>
          <w:szCs w:val="22"/>
          <w:shd w:val="clear" w:color="auto" w:fill="FFFFFF"/>
        </w:rPr>
        <w:t>.5. Šalys privalo Susitarime nurodyti indekso reikšmę laikotarpio pradžioje ir jo nustatymo datą, indekso reikšmę laikotarpio pabaigoje ir jo nustatymo datą, kainų pokytį (k), perskaičiuotą Sutarties įkainius, perskaičiuotą Pradinės Sutarties vertę.</w:t>
      </w:r>
    </w:p>
    <w:p w14:paraId="328D9FC0" w14:textId="170D8794" w:rsidR="00A7407B" w:rsidRPr="000C2EA3" w:rsidRDefault="00A7407B" w:rsidP="00065438">
      <w:pPr>
        <w:ind w:firstLine="1296"/>
        <w:jc w:val="both"/>
        <w:rPr>
          <w:rFonts w:ascii="Times New Roman" w:hAnsi="Times New Roman"/>
          <w:color w:val="44546A" w:themeColor="text2"/>
          <w:sz w:val="22"/>
          <w:szCs w:val="22"/>
        </w:rPr>
      </w:pPr>
      <w:r w:rsidRPr="000C2EA3">
        <w:rPr>
          <w:rFonts w:ascii="Times New Roman" w:hAnsi="Times New Roman"/>
          <w:color w:val="44546A" w:themeColor="text2"/>
          <w:sz w:val="22"/>
          <w:szCs w:val="22"/>
          <w:shd w:val="clear" w:color="auto" w:fill="FFFFFF"/>
        </w:rPr>
        <w:t>5.</w:t>
      </w:r>
      <w:r w:rsidR="00AE317E" w:rsidRPr="000C2EA3">
        <w:rPr>
          <w:rFonts w:ascii="Times New Roman" w:hAnsi="Times New Roman"/>
          <w:color w:val="44546A" w:themeColor="text2"/>
          <w:sz w:val="22"/>
          <w:szCs w:val="22"/>
          <w:shd w:val="clear" w:color="auto" w:fill="FFFFFF"/>
        </w:rPr>
        <w:t>7</w:t>
      </w:r>
      <w:r w:rsidRPr="000C2EA3">
        <w:rPr>
          <w:rFonts w:ascii="Times New Roman" w:hAnsi="Times New Roman"/>
          <w:color w:val="44546A" w:themeColor="text2"/>
          <w:sz w:val="22"/>
          <w:szCs w:val="22"/>
          <w:shd w:val="clear" w:color="auto" w:fill="FFFFFF"/>
        </w:rPr>
        <w:t>.6. Nauji Sutarties įkainiai apskaičiuojami pagal žemiau pateiktą formulę:</w:t>
      </w:r>
    </w:p>
    <w:p w14:paraId="7E366369" w14:textId="77777777" w:rsidR="00A7407B" w:rsidRPr="000C2EA3" w:rsidRDefault="00A7407B" w:rsidP="00A7407B">
      <w:pPr>
        <w:jc w:val="both"/>
        <w:rPr>
          <w:rFonts w:ascii="Times New Roman" w:hAnsi="Times New Roman"/>
          <w:color w:val="44546A" w:themeColor="text2"/>
          <w:sz w:val="22"/>
          <w:szCs w:val="22"/>
        </w:rPr>
      </w:pPr>
    </w:p>
    <w:p w14:paraId="0790AB1C" w14:textId="17109CA6" w:rsidR="00A7407B" w:rsidRPr="000C2EA3" w:rsidRDefault="00A7407B" w:rsidP="00A7407B">
      <w:pPr>
        <w:jc w:val="both"/>
        <w:textAlignment w:val="baseline"/>
        <w:rPr>
          <w:rFonts w:ascii="Times New Roman" w:hAnsi="Times New Roman"/>
          <w:color w:val="44546A" w:themeColor="text2"/>
          <w:sz w:val="22"/>
          <w:szCs w:val="22"/>
        </w:rPr>
      </w:pPr>
      <m:oMath>
        <m:sSub>
          <m:sSubPr>
            <m:ctrlPr>
              <w:rPr>
                <w:rFonts w:ascii="Cambria Math" w:hAnsi="Cambria Math"/>
                <w:color w:val="44546A" w:themeColor="text2"/>
                <w:sz w:val="22"/>
                <w:szCs w:val="22"/>
              </w:rPr>
            </m:ctrlPr>
          </m:sSubPr>
          <m:e>
            <m:r>
              <m:rPr>
                <m:sty m:val="p"/>
              </m:rPr>
              <w:rPr>
                <w:rFonts w:ascii="Cambria Math" w:hAnsi="Cambria Math"/>
                <w:color w:val="44546A" w:themeColor="text2"/>
                <w:sz w:val="22"/>
                <w:szCs w:val="22"/>
              </w:rPr>
              <m:t>a</m:t>
            </m:r>
          </m:e>
          <m:sub>
            <m:r>
              <m:rPr>
                <m:sty m:val="p"/>
              </m:rPr>
              <w:rPr>
                <w:rFonts w:ascii="Cambria Math" w:hAnsi="Cambria Math"/>
                <w:color w:val="44546A" w:themeColor="text2"/>
                <w:sz w:val="22"/>
                <w:szCs w:val="22"/>
              </w:rPr>
              <m:t>1</m:t>
            </m:r>
          </m:sub>
        </m:sSub>
        <m:r>
          <m:rPr>
            <m:sty m:val="p"/>
          </m:rPr>
          <w:rPr>
            <w:rFonts w:ascii="Cambria Math" w:hAnsi="Cambria Math"/>
            <w:color w:val="44546A" w:themeColor="text2"/>
            <w:sz w:val="22"/>
            <w:szCs w:val="22"/>
          </w:rPr>
          <m:t>=</m:t>
        </m:r>
        <m:r>
          <m:rPr>
            <m:sty m:val="p"/>
          </m:rPr>
          <w:rPr>
            <w:rFonts w:ascii="Cambria Math" w:eastAsia="Calibri" w:hAnsi="Cambria Math"/>
            <w:color w:val="44546A" w:themeColor="text2"/>
            <w:sz w:val="22"/>
            <w:szCs w:val="22"/>
          </w:rPr>
          <m:t>a+</m:t>
        </m:r>
        <m:d>
          <m:dPr>
            <m:ctrlPr>
              <w:rPr>
                <w:rFonts w:ascii="Cambria Math" w:eastAsia="Calibri" w:hAnsi="Cambria Math"/>
                <w:color w:val="44546A" w:themeColor="text2"/>
                <w:sz w:val="22"/>
                <w:szCs w:val="22"/>
              </w:rPr>
            </m:ctrlPr>
          </m:dPr>
          <m:e>
            <m:f>
              <m:fPr>
                <m:ctrlPr>
                  <w:rPr>
                    <w:rFonts w:ascii="Cambria Math" w:eastAsia="Calibri" w:hAnsi="Cambria Math"/>
                    <w:color w:val="44546A" w:themeColor="text2"/>
                    <w:sz w:val="22"/>
                    <w:szCs w:val="22"/>
                  </w:rPr>
                </m:ctrlPr>
              </m:fPr>
              <m:num>
                <m:r>
                  <m:rPr>
                    <m:sty m:val="p"/>
                  </m:rPr>
                  <w:rPr>
                    <w:rFonts w:ascii="Cambria Math" w:eastAsia="Calibri" w:hAnsi="Cambria Math"/>
                    <w:color w:val="44546A" w:themeColor="text2"/>
                    <w:sz w:val="22"/>
                    <w:szCs w:val="22"/>
                  </w:rPr>
                  <m:t>k</m:t>
                </m:r>
              </m:num>
              <m:den>
                <m:r>
                  <m:rPr>
                    <m:sty m:val="p"/>
                  </m:rPr>
                  <w:rPr>
                    <w:rFonts w:ascii="Cambria Math" w:eastAsia="Calibri" w:hAnsi="Cambria Math"/>
                    <w:color w:val="44546A" w:themeColor="text2"/>
                    <w:sz w:val="22"/>
                    <w:szCs w:val="22"/>
                  </w:rPr>
                  <m:t>100</m:t>
                </m:r>
              </m:den>
            </m:f>
            <m:r>
              <m:rPr>
                <m:sty m:val="p"/>
              </m:rPr>
              <w:rPr>
                <w:rFonts w:ascii="Cambria Math" w:eastAsia="Calibri" w:hAnsi="Cambria Math"/>
                <w:color w:val="44546A" w:themeColor="text2"/>
                <w:sz w:val="22"/>
                <w:szCs w:val="22"/>
              </w:rPr>
              <m:t>×a</m:t>
            </m:r>
          </m:e>
        </m:d>
      </m:oMath>
      <w:r w:rsidRPr="000C2EA3">
        <w:rPr>
          <w:rFonts w:ascii="Times New Roman" w:hAnsi="Times New Roman"/>
          <w:color w:val="44546A" w:themeColor="text2"/>
          <w:sz w:val="22"/>
          <w:szCs w:val="22"/>
        </w:rPr>
        <w:t>, kur a – įkainis (Eur be PVM)</w:t>
      </w:r>
    </w:p>
    <w:p w14:paraId="5400FD4E" w14:textId="77777777" w:rsidR="00A7407B" w:rsidRPr="000C2EA3" w:rsidRDefault="00A7407B" w:rsidP="00A7407B">
      <w:pPr>
        <w:jc w:val="both"/>
        <w:textAlignment w:val="baseline"/>
        <w:rPr>
          <w:rFonts w:ascii="Times New Roman" w:hAnsi="Times New Roman"/>
          <w:color w:val="44546A" w:themeColor="text2"/>
          <w:sz w:val="22"/>
          <w:szCs w:val="22"/>
        </w:rPr>
      </w:pPr>
      <w:r w:rsidRPr="000C2EA3">
        <w:rPr>
          <w:rFonts w:ascii="Times New Roman" w:hAnsi="Times New Roman"/>
          <w:color w:val="44546A" w:themeColor="text2"/>
          <w:sz w:val="22"/>
          <w:szCs w:val="22"/>
        </w:rPr>
        <w:t>a</w:t>
      </w:r>
      <w:r w:rsidRPr="000C2EA3">
        <w:rPr>
          <w:rFonts w:ascii="Times New Roman" w:hAnsi="Times New Roman"/>
          <w:color w:val="44546A" w:themeColor="text2"/>
          <w:sz w:val="22"/>
          <w:szCs w:val="22"/>
          <w:vertAlign w:val="subscript"/>
        </w:rPr>
        <w:t>1</w:t>
      </w:r>
      <w:r w:rsidRPr="000C2EA3">
        <w:rPr>
          <w:rFonts w:ascii="Times New Roman" w:hAnsi="Times New Roman"/>
          <w:color w:val="44546A" w:themeColor="text2"/>
          <w:sz w:val="22"/>
          <w:szCs w:val="22"/>
        </w:rPr>
        <w:t xml:space="preserve"> – perskaičiuotas (pakeistas) įkainis (Eur be PVM)</w:t>
      </w:r>
    </w:p>
    <w:p w14:paraId="450272A7" w14:textId="5F5CD71E" w:rsidR="00A7407B" w:rsidRPr="000C2EA3" w:rsidRDefault="00A7407B" w:rsidP="00A7407B">
      <w:pPr>
        <w:jc w:val="both"/>
        <w:textAlignment w:val="baseline"/>
        <w:rPr>
          <w:rFonts w:ascii="Times New Roman" w:hAnsi="Times New Roman"/>
          <w:color w:val="44546A" w:themeColor="text2"/>
          <w:sz w:val="22"/>
          <w:szCs w:val="22"/>
        </w:rPr>
      </w:pPr>
      <w:r w:rsidRPr="000C2EA3">
        <w:rPr>
          <w:rFonts w:ascii="Times New Roman" w:hAnsi="Times New Roman"/>
          <w:color w:val="44546A" w:themeColor="text2"/>
          <w:sz w:val="22"/>
          <w:szCs w:val="22"/>
        </w:rPr>
        <w:t>k – pagal vartotojų kainų indeksą „</w:t>
      </w:r>
      <w:r w:rsidR="00BF2475" w:rsidRPr="000C2EA3">
        <w:rPr>
          <w:rFonts w:ascii="Times New Roman" w:hAnsi="Times New Roman"/>
          <w:color w:val="44546A" w:themeColor="text2"/>
          <w:sz w:val="22"/>
          <w:szCs w:val="22"/>
        </w:rPr>
        <w:t>Transportas</w:t>
      </w:r>
      <w:r w:rsidRPr="000C2EA3">
        <w:rPr>
          <w:rFonts w:ascii="Times New Roman" w:hAnsi="Times New Roman"/>
          <w:color w:val="44546A" w:themeColor="text2"/>
          <w:sz w:val="22"/>
          <w:szCs w:val="22"/>
        </w:rPr>
        <w:t>“ apskaičiuotas kainų pokytis (padidėjimas arba sumažėjimas) (%). „k“ reikšmė skaičiuojama pagal formulę:</w:t>
      </w:r>
    </w:p>
    <w:p w14:paraId="09F537EE" w14:textId="77777777" w:rsidR="00A7407B" w:rsidRPr="000C2EA3" w:rsidRDefault="00A7407B" w:rsidP="00A7407B">
      <w:pPr>
        <w:jc w:val="both"/>
        <w:textAlignment w:val="baseline"/>
        <w:rPr>
          <w:rFonts w:ascii="Times New Roman" w:hAnsi="Times New Roman"/>
          <w:color w:val="44546A" w:themeColor="text2"/>
          <w:sz w:val="22"/>
          <w:szCs w:val="22"/>
        </w:rPr>
      </w:pPr>
      <m:oMath>
        <m:r>
          <m:rPr>
            <m:sty m:val="p"/>
          </m:rPr>
          <w:rPr>
            <w:rFonts w:ascii="Cambria Math" w:hAnsi="Cambria Math"/>
            <w:color w:val="44546A" w:themeColor="text2"/>
            <w:sz w:val="22"/>
            <w:szCs w:val="22"/>
          </w:rPr>
          <m:t>k =</m:t>
        </m:r>
        <m:f>
          <m:fPr>
            <m:ctrlPr>
              <w:rPr>
                <w:rFonts w:ascii="Cambria Math" w:eastAsia="Calibri" w:hAnsi="Cambria Math"/>
                <w:color w:val="44546A" w:themeColor="text2"/>
                <w:sz w:val="22"/>
                <w:szCs w:val="22"/>
              </w:rPr>
            </m:ctrlPr>
          </m:fPr>
          <m:num>
            <m:sSub>
              <m:sSubPr>
                <m:ctrlPr>
                  <w:rPr>
                    <w:rFonts w:ascii="Cambria Math" w:eastAsia="Calibri" w:hAnsi="Cambria Math"/>
                    <w:color w:val="44546A" w:themeColor="text2"/>
                    <w:sz w:val="22"/>
                    <w:szCs w:val="22"/>
                  </w:rPr>
                </m:ctrlPr>
              </m:sSubPr>
              <m:e>
                <m:r>
                  <m:rPr>
                    <m:sty m:val="p"/>
                  </m:rPr>
                  <w:rPr>
                    <w:rFonts w:ascii="Cambria Math" w:eastAsia="Calibri" w:hAnsi="Cambria Math"/>
                    <w:color w:val="44546A" w:themeColor="text2"/>
                    <w:sz w:val="22"/>
                    <w:szCs w:val="22"/>
                  </w:rPr>
                  <m:t>Ind</m:t>
                </m:r>
              </m:e>
              <m:sub>
                <m:r>
                  <m:rPr>
                    <m:sty m:val="p"/>
                  </m:rPr>
                  <w:rPr>
                    <w:rFonts w:ascii="Cambria Math" w:eastAsia="Calibri" w:hAnsi="Cambria Math"/>
                    <w:color w:val="44546A" w:themeColor="text2"/>
                    <w:sz w:val="22"/>
                    <w:szCs w:val="22"/>
                  </w:rPr>
                  <m:t>naujausias</m:t>
                </m:r>
              </m:sub>
            </m:sSub>
          </m:num>
          <m:den>
            <m:sSub>
              <m:sSubPr>
                <m:ctrlPr>
                  <w:rPr>
                    <w:rFonts w:ascii="Cambria Math" w:eastAsia="Calibri" w:hAnsi="Cambria Math"/>
                    <w:color w:val="44546A" w:themeColor="text2"/>
                    <w:sz w:val="22"/>
                    <w:szCs w:val="22"/>
                  </w:rPr>
                </m:ctrlPr>
              </m:sSubPr>
              <m:e>
                <m:r>
                  <m:rPr>
                    <m:sty m:val="p"/>
                  </m:rPr>
                  <w:rPr>
                    <w:rFonts w:ascii="Cambria Math" w:eastAsia="Calibri" w:hAnsi="Cambria Math"/>
                    <w:color w:val="44546A" w:themeColor="text2"/>
                    <w:sz w:val="22"/>
                    <w:szCs w:val="22"/>
                  </w:rPr>
                  <m:t>Ind</m:t>
                </m:r>
              </m:e>
              <m:sub>
                <m:r>
                  <m:rPr>
                    <m:sty m:val="p"/>
                  </m:rPr>
                  <w:rPr>
                    <w:rFonts w:ascii="Cambria Math" w:eastAsia="Calibri" w:hAnsi="Cambria Math"/>
                    <w:color w:val="44546A" w:themeColor="text2"/>
                    <w:sz w:val="22"/>
                    <w:szCs w:val="22"/>
                  </w:rPr>
                  <m:t>pradžia</m:t>
                </m:r>
              </m:sub>
            </m:sSub>
          </m:den>
        </m:f>
        <m:r>
          <m:rPr>
            <m:sty m:val="p"/>
          </m:rPr>
          <w:rPr>
            <w:rFonts w:ascii="Cambria Math" w:eastAsia="Calibri" w:hAnsi="Cambria Math"/>
            <w:color w:val="44546A" w:themeColor="text2"/>
            <w:sz w:val="22"/>
            <w:szCs w:val="22"/>
          </w:rPr>
          <m:t>×100-100</m:t>
        </m:r>
      </m:oMath>
      <w:r w:rsidRPr="000C2EA3">
        <w:rPr>
          <w:rFonts w:ascii="Times New Roman" w:hAnsi="Times New Roman"/>
          <w:color w:val="44546A" w:themeColor="text2"/>
          <w:sz w:val="22"/>
          <w:szCs w:val="22"/>
        </w:rPr>
        <w:t>, (proc.) kur</w:t>
      </w:r>
    </w:p>
    <w:p w14:paraId="1F6F4EF9" w14:textId="47EFC80B" w:rsidR="00A7407B" w:rsidRPr="000C2EA3" w:rsidRDefault="00A7407B" w:rsidP="00A7407B">
      <w:pPr>
        <w:jc w:val="both"/>
        <w:textAlignment w:val="baseline"/>
        <w:rPr>
          <w:rFonts w:ascii="Times New Roman" w:hAnsi="Times New Roman"/>
          <w:color w:val="44546A" w:themeColor="text2"/>
          <w:sz w:val="22"/>
          <w:szCs w:val="22"/>
        </w:rPr>
      </w:pPr>
      <w:r w:rsidRPr="000C2EA3">
        <w:rPr>
          <w:rFonts w:ascii="Times New Roman" w:hAnsi="Times New Roman"/>
          <w:sz w:val="22"/>
          <w:szCs w:val="22"/>
        </w:rPr>
        <w:t>Ind</w:t>
      </w:r>
      <w:r w:rsidRPr="000C2EA3">
        <w:rPr>
          <w:rFonts w:ascii="Times New Roman" w:hAnsi="Times New Roman"/>
          <w:sz w:val="22"/>
          <w:szCs w:val="22"/>
          <w:vertAlign w:val="subscript"/>
        </w:rPr>
        <w:t>naujausias</w:t>
      </w:r>
      <w:r w:rsidRPr="000C2EA3">
        <w:rPr>
          <w:rFonts w:ascii="Times New Roman" w:hAnsi="Times New Roman"/>
          <w:sz w:val="22"/>
          <w:szCs w:val="22"/>
        </w:rPr>
        <w:t xml:space="preserve"> – </w:t>
      </w:r>
      <w:r w:rsidRPr="000C2EA3">
        <w:rPr>
          <w:rFonts w:ascii="Times New Roman" w:hAnsi="Times New Roman"/>
          <w:color w:val="44546A" w:themeColor="text2"/>
          <w:sz w:val="22"/>
          <w:szCs w:val="22"/>
        </w:rPr>
        <w:t>kreipimosi dėl įkainių peržiūros išsiuntimo kitai Šaliai dieną paskelbtas naujausias varto</w:t>
      </w:r>
      <w:r w:rsidR="00BF2475" w:rsidRPr="000C2EA3">
        <w:rPr>
          <w:rFonts w:ascii="Times New Roman" w:hAnsi="Times New Roman"/>
          <w:color w:val="44546A" w:themeColor="text2"/>
          <w:sz w:val="22"/>
          <w:szCs w:val="22"/>
        </w:rPr>
        <w:t>tojų kainų indeksas</w:t>
      </w:r>
      <w:r w:rsidR="00154F3B">
        <w:rPr>
          <w:rFonts w:ascii="Times New Roman" w:hAnsi="Times New Roman"/>
          <w:color w:val="44546A" w:themeColor="text2"/>
          <w:sz w:val="22"/>
          <w:szCs w:val="22"/>
        </w:rPr>
        <w:t>;</w:t>
      </w:r>
    </w:p>
    <w:p w14:paraId="39C54074" w14:textId="55E578DD" w:rsidR="00BF2475" w:rsidRPr="000C2EA3" w:rsidRDefault="00A7407B" w:rsidP="00BF2475">
      <w:pPr>
        <w:jc w:val="both"/>
        <w:textAlignment w:val="baseline"/>
        <w:rPr>
          <w:rFonts w:ascii="Times New Roman" w:hAnsi="Times New Roman"/>
          <w:color w:val="44546A" w:themeColor="text2"/>
          <w:sz w:val="22"/>
          <w:szCs w:val="22"/>
        </w:rPr>
      </w:pPr>
      <w:r w:rsidRPr="000C2EA3">
        <w:rPr>
          <w:rFonts w:ascii="Times New Roman" w:hAnsi="Times New Roman"/>
          <w:color w:val="44546A" w:themeColor="text2"/>
          <w:sz w:val="22"/>
          <w:szCs w:val="22"/>
        </w:rPr>
        <w:t>Ind</w:t>
      </w:r>
      <w:r w:rsidRPr="000C2EA3">
        <w:rPr>
          <w:rFonts w:ascii="Times New Roman" w:hAnsi="Times New Roman"/>
          <w:color w:val="44546A" w:themeColor="text2"/>
          <w:sz w:val="22"/>
          <w:szCs w:val="22"/>
          <w:vertAlign w:val="subscript"/>
        </w:rPr>
        <w:t>pradžia</w:t>
      </w:r>
      <w:r w:rsidRPr="000C2EA3">
        <w:rPr>
          <w:rFonts w:ascii="Times New Roman" w:hAnsi="Times New Roman"/>
          <w:color w:val="44546A" w:themeColor="text2"/>
          <w:sz w:val="22"/>
          <w:szCs w:val="22"/>
        </w:rPr>
        <w:t xml:space="preserve"> – </w:t>
      </w:r>
      <w:r w:rsidR="00BF2475" w:rsidRPr="000C2EA3">
        <w:rPr>
          <w:rFonts w:ascii="Times New Roman" w:hAnsi="Times New Roman"/>
          <w:color w:val="44546A" w:themeColor="text2"/>
          <w:sz w:val="22"/>
          <w:szCs w:val="22"/>
        </w:rPr>
        <w:t>Paslaugos teikimo</w:t>
      </w:r>
      <w:r w:rsidRPr="000C2EA3">
        <w:rPr>
          <w:rFonts w:ascii="Times New Roman" w:hAnsi="Times New Roman"/>
          <w:color w:val="44546A" w:themeColor="text2"/>
          <w:sz w:val="22"/>
          <w:szCs w:val="22"/>
        </w:rPr>
        <w:t xml:space="preserve"> pradžios datos (mėnesio)</w:t>
      </w:r>
      <w:r w:rsidR="00BF2475" w:rsidRPr="000C2EA3">
        <w:rPr>
          <w:rFonts w:ascii="Times New Roman" w:hAnsi="Times New Roman"/>
          <w:color w:val="44546A" w:themeColor="text2"/>
          <w:sz w:val="22"/>
          <w:szCs w:val="22"/>
        </w:rPr>
        <w:t xml:space="preserve"> vartotojų kainų indeksas</w:t>
      </w:r>
      <w:r w:rsidR="00154F3B">
        <w:rPr>
          <w:rFonts w:ascii="Times New Roman" w:hAnsi="Times New Roman"/>
          <w:color w:val="44546A" w:themeColor="text2"/>
          <w:sz w:val="22"/>
          <w:szCs w:val="22"/>
        </w:rPr>
        <w:t>.</w:t>
      </w:r>
    </w:p>
    <w:p w14:paraId="79658DDA" w14:textId="4EDBFA65" w:rsidR="00A7407B" w:rsidRPr="000C2EA3" w:rsidRDefault="00A7407B" w:rsidP="00A7407B">
      <w:pPr>
        <w:jc w:val="both"/>
        <w:rPr>
          <w:rFonts w:ascii="Times New Roman" w:eastAsia="Calibri" w:hAnsi="Times New Roman"/>
          <w:sz w:val="22"/>
          <w:szCs w:val="22"/>
        </w:rPr>
      </w:pPr>
      <w:r w:rsidRPr="000C2EA3">
        <w:rPr>
          <w:rFonts w:ascii="Times New Roman" w:hAnsi="Times New Roman"/>
          <w:color w:val="44546A" w:themeColor="text2"/>
          <w:sz w:val="22"/>
          <w:szCs w:val="22"/>
          <w:shd w:val="clear" w:color="auto" w:fill="FFFFFF"/>
        </w:rPr>
        <w:lastRenderedPageBreak/>
        <w:t>5.</w:t>
      </w:r>
      <w:r w:rsidR="00AE317E" w:rsidRPr="000C2EA3">
        <w:rPr>
          <w:rFonts w:ascii="Times New Roman" w:hAnsi="Times New Roman"/>
          <w:color w:val="44546A" w:themeColor="text2"/>
          <w:sz w:val="22"/>
          <w:szCs w:val="22"/>
          <w:shd w:val="clear" w:color="auto" w:fill="FFFFFF"/>
        </w:rPr>
        <w:t>7</w:t>
      </w:r>
      <w:r w:rsidRPr="000C2EA3">
        <w:rPr>
          <w:rFonts w:ascii="Times New Roman" w:hAnsi="Times New Roman"/>
          <w:color w:val="44546A" w:themeColor="text2"/>
          <w:sz w:val="22"/>
          <w:szCs w:val="22"/>
          <w:shd w:val="clear" w:color="auto" w:fill="FFFFFF"/>
        </w:rPr>
        <w:t xml:space="preserve">.6.1. </w:t>
      </w:r>
      <w:r w:rsidRPr="000C2EA3">
        <w:rPr>
          <w:rFonts w:ascii="Times New Roman" w:eastAsia="Calibri" w:hAnsi="Times New Roman"/>
          <w:color w:val="44546A" w:themeColor="text2"/>
          <w:sz w:val="22"/>
          <w:szCs w:val="22"/>
        </w:rPr>
        <w:t>Ind</w:t>
      </w:r>
      <w:r w:rsidRPr="000C2EA3">
        <w:rPr>
          <w:rFonts w:ascii="Times New Roman" w:eastAsia="Calibri" w:hAnsi="Times New Roman"/>
          <w:color w:val="44546A" w:themeColor="text2"/>
          <w:sz w:val="22"/>
          <w:szCs w:val="22"/>
          <w:vertAlign w:val="subscript"/>
        </w:rPr>
        <w:t>naujausias</w:t>
      </w:r>
      <w:r w:rsidRPr="000C2EA3">
        <w:rPr>
          <w:rFonts w:ascii="Times New Roman" w:hAnsi="Times New Roman"/>
          <w:color w:val="44546A" w:themeColor="text2"/>
          <w:sz w:val="22"/>
          <w:szCs w:val="22"/>
        </w:rPr>
        <w:t xml:space="preserve"> ir </w:t>
      </w:r>
      <w:r w:rsidRPr="000C2EA3">
        <w:rPr>
          <w:rFonts w:ascii="Times New Roman" w:eastAsia="Calibri" w:hAnsi="Times New Roman"/>
          <w:color w:val="44546A" w:themeColor="text2"/>
          <w:sz w:val="22"/>
          <w:szCs w:val="22"/>
        </w:rPr>
        <w:t>Ind</w:t>
      </w:r>
      <w:r w:rsidRPr="000C2EA3">
        <w:rPr>
          <w:rFonts w:ascii="Times New Roman" w:eastAsia="Calibri" w:hAnsi="Times New Roman"/>
          <w:color w:val="44546A" w:themeColor="text2"/>
          <w:sz w:val="22"/>
          <w:szCs w:val="22"/>
          <w:vertAlign w:val="subscript"/>
        </w:rPr>
        <w:t>pradžia</w:t>
      </w:r>
      <w:r w:rsidRPr="000C2EA3">
        <w:rPr>
          <w:rFonts w:ascii="Times New Roman" w:hAnsi="Times New Roman"/>
          <w:color w:val="44546A" w:themeColor="text2"/>
          <w:sz w:val="22"/>
          <w:szCs w:val="22"/>
        </w:rPr>
        <w:t xml:space="preserve"> reikšmių </w:t>
      </w:r>
      <w:r w:rsidRPr="000C2EA3">
        <w:rPr>
          <w:rFonts w:ascii="Times New Roman" w:hAnsi="Times New Roman"/>
          <w:sz w:val="22"/>
          <w:szCs w:val="22"/>
        </w:rPr>
        <w:t>nustatymo eiga (žingsniai):</w:t>
      </w:r>
    </w:p>
    <w:p w14:paraId="47FFCD52" w14:textId="77777777" w:rsidR="00A7407B" w:rsidRPr="000C2EA3" w:rsidRDefault="00A7407B" w:rsidP="00A7407B">
      <w:pPr>
        <w:ind w:firstLine="426"/>
        <w:jc w:val="both"/>
        <w:rPr>
          <w:rFonts w:ascii="Times New Roman" w:eastAsia="Calibri" w:hAnsi="Times New Roman"/>
          <w:iCs/>
          <w:color w:val="000000"/>
          <w:sz w:val="22"/>
          <w:szCs w:val="22"/>
        </w:rPr>
      </w:pPr>
      <w:r w:rsidRPr="000C2EA3">
        <w:rPr>
          <w:rFonts w:ascii="Times New Roman" w:eastAsia="Calibri" w:hAnsi="Times New Roman"/>
          <w:iCs/>
          <w:color w:val="000000"/>
          <w:sz w:val="22"/>
          <w:szCs w:val="22"/>
        </w:rPr>
        <w:t xml:space="preserve">- </w:t>
      </w:r>
      <w:r w:rsidRPr="000C2EA3">
        <w:rPr>
          <w:rFonts w:ascii="Times New Roman" w:eastAsia="Calibri" w:hAnsi="Times New Roman"/>
          <w:iCs/>
          <w:color w:val="0000FF"/>
          <w:sz w:val="22"/>
          <w:szCs w:val="22"/>
        </w:rPr>
        <w:t>https://osp.stat.gov.lt/</w:t>
      </w:r>
      <w:r w:rsidRPr="000C2EA3">
        <w:rPr>
          <w:rFonts w:ascii="Times New Roman" w:eastAsia="Calibri" w:hAnsi="Times New Roman"/>
          <w:iCs/>
          <w:color w:val="000000"/>
          <w:sz w:val="22"/>
          <w:szCs w:val="22"/>
        </w:rPr>
        <w:t xml:space="preserve"> </w:t>
      </w:r>
    </w:p>
    <w:p w14:paraId="3B7496A2" w14:textId="77777777" w:rsidR="00A7407B" w:rsidRPr="000C2EA3" w:rsidRDefault="00A7407B" w:rsidP="00A7407B">
      <w:pPr>
        <w:ind w:firstLine="426"/>
        <w:jc w:val="both"/>
        <w:rPr>
          <w:rFonts w:ascii="Times New Roman" w:eastAsia="Calibri" w:hAnsi="Times New Roman"/>
          <w:iCs/>
          <w:color w:val="000000"/>
          <w:sz w:val="22"/>
          <w:szCs w:val="22"/>
        </w:rPr>
      </w:pPr>
      <w:r w:rsidRPr="000C2EA3">
        <w:rPr>
          <w:rFonts w:ascii="Times New Roman" w:eastAsia="Calibri" w:hAnsi="Times New Roman"/>
          <w:iCs/>
          <w:color w:val="000000"/>
          <w:sz w:val="22"/>
          <w:szCs w:val="22"/>
        </w:rPr>
        <w:t xml:space="preserve">-Visi rodikliai </w:t>
      </w:r>
    </w:p>
    <w:p w14:paraId="02C3A883" w14:textId="77777777" w:rsidR="00A7407B" w:rsidRPr="000C2EA3" w:rsidRDefault="00A7407B" w:rsidP="00A7407B">
      <w:pPr>
        <w:ind w:firstLine="426"/>
        <w:jc w:val="both"/>
        <w:rPr>
          <w:rFonts w:ascii="Times New Roman" w:eastAsia="Calibri" w:hAnsi="Times New Roman"/>
          <w:iCs/>
          <w:color w:val="000000"/>
          <w:sz w:val="22"/>
          <w:szCs w:val="22"/>
        </w:rPr>
      </w:pPr>
      <w:r w:rsidRPr="000C2EA3">
        <w:rPr>
          <w:rFonts w:ascii="Times New Roman" w:eastAsia="Calibri" w:hAnsi="Times New Roman"/>
          <w:iCs/>
          <w:color w:val="000000"/>
          <w:sz w:val="22"/>
          <w:szCs w:val="22"/>
        </w:rPr>
        <w:t xml:space="preserve">- Rodiklių duomenų bazė </w:t>
      </w:r>
    </w:p>
    <w:p w14:paraId="27244D08" w14:textId="77777777" w:rsidR="00A7407B" w:rsidRPr="000C2EA3" w:rsidRDefault="00A7407B" w:rsidP="00A7407B">
      <w:pPr>
        <w:ind w:firstLine="426"/>
        <w:jc w:val="both"/>
        <w:rPr>
          <w:rFonts w:ascii="Times New Roman" w:eastAsia="Calibri" w:hAnsi="Times New Roman"/>
          <w:iCs/>
          <w:color w:val="000000"/>
          <w:sz w:val="22"/>
          <w:szCs w:val="22"/>
        </w:rPr>
      </w:pPr>
      <w:r w:rsidRPr="000C2EA3">
        <w:rPr>
          <w:rFonts w:ascii="Times New Roman" w:eastAsia="Calibri" w:hAnsi="Times New Roman"/>
          <w:iCs/>
          <w:color w:val="000000"/>
          <w:sz w:val="22"/>
          <w:szCs w:val="22"/>
        </w:rPr>
        <w:t>- Pagal temą (</w:t>
      </w:r>
      <w:r w:rsidRPr="000C2EA3">
        <w:rPr>
          <w:rFonts w:ascii="Times New Roman" w:eastAsia="Calibri" w:hAnsi="Times New Roman"/>
          <w:color w:val="000000"/>
          <w:sz w:val="22"/>
          <w:szCs w:val="22"/>
        </w:rPr>
        <w:t>Ūkis ir finansai (makroekonomika)</w:t>
      </w:r>
      <w:r w:rsidRPr="000C2EA3">
        <w:rPr>
          <w:rFonts w:ascii="Times New Roman" w:eastAsia="Calibri" w:hAnsi="Times New Roman"/>
          <w:iCs/>
          <w:color w:val="000000"/>
          <w:sz w:val="22"/>
          <w:szCs w:val="22"/>
        </w:rPr>
        <w:t xml:space="preserve">) </w:t>
      </w:r>
    </w:p>
    <w:p w14:paraId="36AC0287" w14:textId="77777777" w:rsidR="00A7407B" w:rsidRPr="000C2EA3" w:rsidRDefault="00A7407B" w:rsidP="00A7407B">
      <w:pPr>
        <w:ind w:firstLine="426"/>
        <w:jc w:val="both"/>
        <w:rPr>
          <w:rFonts w:ascii="Times New Roman" w:eastAsia="Calibri" w:hAnsi="Times New Roman"/>
          <w:iCs/>
          <w:color w:val="000000"/>
          <w:sz w:val="22"/>
          <w:szCs w:val="22"/>
        </w:rPr>
      </w:pPr>
      <w:r w:rsidRPr="000C2EA3">
        <w:rPr>
          <w:rFonts w:ascii="Times New Roman" w:eastAsia="Calibri" w:hAnsi="Times New Roman"/>
          <w:iCs/>
          <w:color w:val="000000"/>
          <w:sz w:val="22"/>
          <w:szCs w:val="22"/>
        </w:rPr>
        <w:t>- Kainų indeksai, pokyčiai ir kainos</w:t>
      </w:r>
    </w:p>
    <w:p w14:paraId="7FE9BE9E" w14:textId="77777777" w:rsidR="00A7407B" w:rsidRPr="000C2EA3" w:rsidRDefault="00A7407B" w:rsidP="00A7407B">
      <w:pPr>
        <w:ind w:firstLine="426"/>
        <w:jc w:val="both"/>
        <w:rPr>
          <w:rFonts w:ascii="Times New Roman" w:eastAsia="Calibri" w:hAnsi="Times New Roman"/>
          <w:bCs/>
          <w:color w:val="000000"/>
          <w:sz w:val="22"/>
          <w:szCs w:val="22"/>
        </w:rPr>
      </w:pPr>
      <w:r w:rsidRPr="000C2EA3">
        <w:rPr>
          <w:rFonts w:ascii="Times New Roman" w:eastAsia="Calibri" w:hAnsi="Times New Roman"/>
          <w:iCs/>
          <w:color w:val="000000"/>
          <w:sz w:val="22"/>
          <w:szCs w:val="22"/>
        </w:rPr>
        <w:t xml:space="preserve">- </w:t>
      </w:r>
      <w:r w:rsidRPr="000C2EA3">
        <w:rPr>
          <w:rFonts w:ascii="Times New Roman" w:eastAsia="Calibri" w:hAnsi="Times New Roman"/>
          <w:bCs/>
          <w:color w:val="000000"/>
          <w:sz w:val="22"/>
          <w:szCs w:val="22"/>
        </w:rPr>
        <w:t xml:space="preserve">Vartotojų kainų indeksai (VKI), kainų pokyčiai, svoriai, vidutinės kainos </w:t>
      </w:r>
    </w:p>
    <w:p w14:paraId="4542C1D6" w14:textId="77777777" w:rsidR="00A7407B" w:rsidRPr="000C2EA3" w:rsidRDefault="00A7407B" w:rsidP="00A7407B">
      <w:pPr>
        <w:ind w:firstLine="426"/>
        <w:jc w:val="both"/>
        <w:rPr>
          <w:rFonts w:ascii="Times New Roman" w:eastAsia="Calibri" w:hAnsi="Times New Roman"/>
          <w:bCs/>
          <w:color w:val="000000"/>
          <w:sz w:val="22"/>
          <w:szCs w:val="22"/>
        </w:rPr>
      </w:pPr>
      <w:r w:rsidRPr="000C2EA3">
        <w:rPr>
          <w:rFonts w:ascii="Times New Roman" w:eastAsia="Calibri" w:hAnsi="Times New Roman"/>
          <w:bCs/>
          <w:color w:val="000000"/>
          <w:sz w:val="22"/>
          <w:szCs w:val="22"/>
        </w:rPr>
        <w:t xml:space="preserve">- Vartotojų kainų indeksai  (2015 m. – 100) </w:t>
      </w:r>
    </w:p>
    <w:p w14:paraId="2D13141F" w14:textId="3003A507" w:rsidR="00A7407B" w:rsidRPr="000C2EA3" w:rsidRDefault="00A7407B" w:rsidP="00A7407B">
      <w:pPr>
        <w:ind w:firstLine="426"/>
        <w:jc w:val="both"/>
        <w:rPr>
          <w:rFonts w:ascii="Times New Roman" w:eastAsia="Calibri" w:hAnsi="Times New Roman"/>
          <w:color w:val="000000"/>
          <w:sz w:val="22"/>
          <w:szCs w:val="22"/>
        </w:rPr>
      </w:pPr>
      <w:r w:rsidRPr="000C2EA3">
        <w:rPr>
          <w:rFonts w:ascii="Times New Roman" w:eastAsia="Calibri" w:hAnsi="Times New Roman"/>
          <w:bCs/>
          <w:color w:val="000000"/>
          <w:sz w:val="22"/>
          <w:szCs w:val="22"/>
        </w:rPr>
        <w:t>- Lentelės pasirinktys: „</w:t>
      </w:r>
      <w:r w:rsidRPr="000C2EA3">
        <w:rPr>
          <w:rStyle w:val="ng-scope"/>
          <w:rFonts w:ascii="Times New Roman" w:hAnsi="Times New Roman"/>
          <w:i/>
          <w:iCs/>
          <w:sz w:val="22"/>
          <w:szCs w:val="22"/>
        </w:rPr>
        <w:t>Transportas</w:t>
      </w:r>
      <w:r w:rsidRPr="000C2EA3">
        <w:rPr>
          <w:rFonts w:ascii="Times New Roman" w:eastAsia="Calibri" w:hAnsi="Times New Roman"/>
          <w:color w:val="000000"/>
          <w:sz w:val="22"/>
          <w:szCs w:val="22"/>
        </w:rPr>
        <w:t>“.</w:t>
      </w:r>
      <w:r w:rsidRPr="000C2EA3">
        <w:rPr>
          <w:rFonts w:ascii="Times New Roman" w:eastAsia="Calibri" w:hAnsi="Times New Roman"/>
          <w:sz w:val="22"/>
          <w:szCs w:val="22"/>
        </w:rPr>
        <w:t xml:space="preserve"> </w:t>
      </w:r>
    </w:p>
    <w:p w14:paraId="4FF7B9E2" w14:textId="4A21BB0F" w:rsidR="00A7407B" w:rsidRPr="000C2EA3" w:rsidRDefault="00A7407B" w:rsidP="00065438">
      <w:pPr>
        <w:ind w:firstLine="1296"/>
        <w:jc w:val="both"/>
        <w:rPr>
          <w:rFonts w:ascii="Times New Roman" w:hAnsi="Times New Roman"/>
          <w:color w:val="44546A" w:themeColor="text2"/>
          <w:sz w:val="22"/>
          <w:szCs w:val="22"/>
          <w:shd w:val="clear" w:color="auto" w:fill="FFFFFF"/>
        </w:rPr>
      </w:pPr>
      <w:r w:rsidRPr="000C2EA3">
        <w:rPr>
          <w:rFonts w:ascii="Times New Roman" w:hAnsi="Times New Roman"/>
          <w:color w:val="000000"/>
          <w:sz w:val="22"/>
          <w:szCs w:val="22"/>
        </w:rPr>
        <w:t>5.</w:t>
      </w:r>
      <w:r w:rsidR="00AE317E" w:rsidRPr="000C2EA3">
        <w:rPr>
          <w:rFonts w:ascii="Times New Roman" w:hAnsi="Times New Roman"/>
          <w:color w:val="000000"/>
          <w:sz w:val="22"/>
          <w:szCs w:val="22"/>
        </w:rPr>
        <w:t>7</w:t>
      </w:r>
      <w:r w:rsidRPr="000C2EA3">
        <w:rPr>
          <w:rFonts w:ascii="Times New Roman" w:hAnsi="Times New Roman"/>
          <w:color w:val="000000"/>
          <w:sz w:val="22"/>
          <w:szCs w:val="22"/>
        </w:rPr>
        <w:t xml:space="preserve">.7. </w:t>
      </w:r>
      <w:r w:rsidRPr="000C2EA3">
        <w:rPr>
          <w:rFonts w:ascii="Times New Roman" w:hAnsi="Times New Roman"/>
          <w:color w:val="000000"/>
          <w:sz w:val="22"/>
          <w:szCs w:val="22"/>
          <w:shd w:val="clear" w:color="auto" w:fill="FFFFFF"/>
        </w:rPr>
        <w:t xml:space="preserve">Skaičiavimams indeksų reikšmės imamos </w:t>
      </w:r>
      <w:r w:rsidRPr="000C2EA3">
        <w:rPr>
          <w:rFonts w:ascii="Times New Roman" w:hAnsi="Times New Roman"/>
          <w:b/>
          <w:color w:val="44546A" w:themeColor="text2"/>
          <w:sz w:val="22"/>
          <w:szCs w:val="22"/>
          <w:shd w:val="clear" w:color="auto" w:fill="FFFFFF"/>
        </w:rPr>
        <w:t>keturių</w:t>
      </w:r>
      <w:r w:rsidRPr="000C2EA3">
        <w:rPr>
          <w:rFonts w:ascii="Times New Roman" w:hAnsi="Times New Roman"/>
          <w:color w:val="44546A" w:themeColor="text2"/>
          <w:sz w:val="22"/>
          <w:szCs w:val="22"/>
          <w:shd w:val="clear" w:color="auto" w:fill="FFFFFF"/>
        </w:rPr>
        <w:t xml:space="preserve"> skaitmenų po kablelio tikslumu. Apskaičiuotas pokytis (k) tolimesniems skaičiavimams naudojamas suapvalinus iki </w:t>
      </w:r>
      <w:r w:rsidRPr="000C2EA3">
        <w:rPr>
          <w:rFonts w:ascii="Times New Roman" w:hAnsi="Times New Roman"/>
          <w:b/>
          <w:color w:val="44546A" w:themeColor="text2"/>
          <w:sz w:val="22"/>
          <w:szCs w:val="22"/>
          <w:shd w:val="clear" w:color="auto" w:fill="FFFFFF"/>
        </w:rPr>
        <w:t>vieno</w:t>
      </w:r>
      <w:r w:rsidRPr="000C2EA3">
        <w:rPr>
          <w:rFonts w:ascii="Times New Roman" w:hAnsi="Times New Roman"/>
          <w:color w:val="44546A" w:themeColor="text2"/>
          <w:sz w:val="22"/>
          <w:szCs w:val="22"/>
          <w:shd w:val="clear" w:color="auto" w:fill="FFFFFF"/>
        </w:rPr>
        <w:t xml:space="preserve"> (Valstybės duomenų agentūra pokyčius skelbia apvalindama iki vieno skaitmens po kablelio) skaitmens po kablelio, o apskaičiuotas įkainis „a</w:t>
      </w:r>
      <w:r w:rsidRPr="000C2EA3">
        <w:rPr>
          <w:rFonts w:ascii="Times New Roman" w:hAnsi="Times New Roman"/>
          <w:color w:val="44546A" w:themeColor="text2"/>
          <w:sz w:val="22"/>
          <w:szCs w:val="22"/>
          <w:shd w:val="clear" w:color="auto" w:fill="FFFFFF"/>
          <w:vertAlign w:val="subscript"/>
        </w:rPr>
        <w:t>1</w:t>
      </w:r>
      <w:r w:rsidRPr="000C2EA3">
        <w:rPr>
          <w:rFonts w:ascii="Times New Roman" w:hAnsi="Times New Roman"/>
          <w:color w:val="44546A" w:themeColor="text2"/>
          <w:sz w:val="22"/>
          <w:szCs w:val="22"/>
          <w:shd w:val="clear" w:color="auto" w:fill="FFFFFF"/>
        </w:rPr>
        <w:t xml:space="preserve">“ suapvalinamas iki </w:t>
      </w:r>
      <w:r w:rsidRPr="000C2EA3">
        <w:rPr>
          <w:rFonts w:ascii="Times New Roman" w:hAnsi="Times New Roman"/>
          <w:b/>
          <w:color w:val="44546A" w:themeColor="text2"/>
          <w:sz w:val="22"/>
          <w:szCs w:val="22"/>
          <w:shd w:val="clear" w:color="auto" w:fill="FFFFFF"/>
        </w:rPr>
        <w:t xml:space="preserve">dviejų </w:t>
      </w:r>
      <w:r w:rsidRPr="000C2EA3">
        <w:rPr>
          <w:rFonts w:ascii="Times New Roman" w:hAnsi="Times New Roman"/>
          <w:color w:val="44546A" w:themeColor="text2"/>
          <w:sz w:val="22"/>
          <w:szCs w:val="22"/>
          <w:shd w:val="clear" w:color="auto" w:fill="FFFFFF"/>
        </w:rPr>
        <w:t>skaitmenų po kablelio.</w:t>
      </w:r>
    </w:p>
    <w:p w14:paraId="6DA2FE06" w14:textId="67457D19" w:rsidR="00A7407B" w:rsidRPr="000C2EA3" w:rsidRDefault="00A7407B" w:rsidP="00065438">
      <w:pPr>
        <w:ind w:firstLine="1296"/>
        <w:jc w:val="both"/>
        <w:rPr>
          <w:rFonts w:ascii="Times New Roman" w:hAnsi="Times New Roman"/>
          <w:color w:val="000000"/>
          <w:sz w:val="22"/>
          <w:szCs w:val="22"/>
          <w:shd w:val="clear" w:color="auto" w:fill="FFFFFF"/>
        </w:rPr>
      </w:pPr>
      <w:r w:rsidRPr="000C2EA3">
        <w:rPr>
          <w:rFonts w:ascii="Times New Roman" w:hAnsi="Times New Roman"/>
          <w:color w:val="44546A" w:themeColor="text2"/>
          <w:sz w:val="22"/>
          <w:szCs w:val="22"/>
          <w:shd w:val="clear" w:color="auto" w:fill="FFFFFF"/>
        </w:rPr>
        <w:t>5.</w:t>
      </w:r>
      <w:r w:rsidR="00AE317E" w:rsidRPr="000C2EA3">
        <w:rPr>
          <w:rFonts w:ascii="Times New Roman" w:hAnsi="Times New Roman"/>
          <w:color w:val="44546A" w:themeColor="text2"/>
          <w:sz w:val="22"/>
          <w:szCs w:val="22"/>
          <w:shd w:val="clear" w:color="auto" w:fill="FFFFFF"/>
        </w:rPr>
        <w:t>7</w:t>
      </w:r>
      <w:r w:rsidRPr="000C2EA3">
        <w:rPr>
          <w:rFonts w:ascii="Times New Roman" w:hAnsi="Times New Roman"/>
          <w:color w:val="44546A" w:themeColor="text2"/>
          <w:sz w:val="22"/>
          <w:szCs w:val="22"/>
          <w:shd w:val="clear" w:color="auto" w:fill="FFFFFF"/>
        </w:rPr>
        <w:t xml:space="preserve">.8. Šalis, siekianti Sutarties įkainių peržiūros, privalo </w:t>
      </w:r>
      <w:r w:rsidRPr="000C2EA3">
        <w:rPr>
          <w:rFonts w:ascii="Times New Roman" w:hAnsi="Times New Roman"/>
          <w:color w:val="000000"/>
          <w:sz w:val="22"/>
          <w:szCs w:val="22"/>
          <w:shd w:val="clear" w:color="auto" w:fill="FFFFFF"/>
        </w:rPr>
        <w:t xml:space="preserve">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0C2EA3">
        <w:rPr>
          <w:rFonts w:ascii="Times New Roman" w:hAnsi="Times New Roman"/>
          <w:sz w:val="22"/>
          <w:szCs w:val="22"/>
          <w:bdr w:val="none" w:sz="0" w:space="0" w:color="auto" w:frame="1"/>
        </w:rPr>
        <w:t>kitus oficialius šaltinių duomenis</w:t>
      </w:r>
      <w:r w:rsidRPr="000C2EA3">
        <w:rPr>
          <w:rFonts w:ascii="Times New Roman" w:hAnsi="Times New Roman"/>
          <w:color w:val="000000"/>
          <w:sz w:val="22"/>
          <w:szCs w:val="22"/>
          <w:shd w:val="clear" w:color="auto" w:fill="FFFFFF"/>
        </w:rPr>
        <w:t>, kita svarbi informacija. Prašyme Šalis neturi teisės nurodyti kito indekso ar prašyti perskaičiavimo pagal kitą indeksą nei nurodytas šioje procedūroje.</w:t>
      </w:r>
    </w:p>
    <w:p w14:paraId="20F80DBD" w14:textId="0EEC7F80" w:rsidR="00A7407B" w:rsidRPr="000C2EA3" w:rsidRDefault="00A7407B" w:rsidP="00065438">
      <w:pPr>
        <w:ind w:firstLine="1296"/>
        <w:jc w:val="both"/>
        <w:rPr>
          <w:rFonts w:ascii="Times New Roman" w:hAnsi="Times New Roman"/>
          <w:color w:val="000000"/>
          <w:sz w:val="22"/>
          <w:szCs w:val="22"/>
          <w:shd w:val="clear" w:color="auto" w:fill="FFFFFF"/>
        </w:rPr>
      </w:pPr>
      <w:r w:rsidRPr="000C2EA3">
        <w:rPr>
          <w:rFonts w:ascii="Times New Roman" w:hAnsi="Times New Roman"/>
          <w:color w:val="000000"/>
          <w:sz w:val="22"/>
          <w:szCs w:val="22"/>
          <w:shd w:val="clear" w:color="auto" w:fill="FFFFFF"/>
        </w:rPr>
        <w:t>5</w:t>
      </w:r>
      <w:r w:rsidRPr="000C2EA3">
        <w:rPr>
          <w:rFonts w:ascii="Times New Roman" w:hAnsi="Times New Roman"/>
          <w:sz w:val="22"/>
          <w:szCs w:val="22"/>
        </w:rPr>
        <w:t>.</w:t>
      </w:r>
      <w:r w:rsidR="00AE317E" w:rsidRPr="000C2EA3">
        <w:rPr>
          <w:rFonts w:ascii="Times New Roman" w:hAnsi="Times New Roman"/>
          <w:sz w:val="22"/>
          <w:szCs w:val="22"/>
        </w:rPr>
        <w:t>7</w:t>
      </w:r>
      <w:r w:rsidRPr="000C2EA3">
        <w:rPr>
          <w:rFonts w:ascii="Times New Roman" w:hAnsi="Times New Roman"/>
          <w:sz w:val="22"/>
          <w:szCs w:val="22"/>
        </w:rPr>
        <w:t>.9. Paslaugos įkainių perskaičiavimas įforminamas šalims pasirašant papildomą susitarimą.</w:t>
      </w:r>
      <w:r w:rsidRPr="000C2EA3">
        <w:rPr>
          <w:rFonts w:ascii="Times New Roman" w:hAnsi="Times New Roman"/>
        </w:rPr>
        <w:t xml:space="preserve"> </w:t>
      </w:r>
      <w:r w:rsidRPr="000C2EA3">
        <w:rPr>
          <w:rFonts w:ascii="Times New Roman" w:hAnsi="Times New Roman"/>
          <w:color w:val="000000"/>
          <w:sz w:val="22"/>
          <w:szCs w:val="22"/>
          <w:shd w:val="clear" w:color="auto" w:fill="FFFFFF"/>
        </w:rPr>
        <w:t xml:space="preserve">Susitarimas turi būti sudarytas </w:t>
      </w:r>
      <w:r w:rsidRPr="000C2EA3">
        <w:rPr>
          <w:rFonts w:ascii="Times New Roman" w:hAnsi="Times New Roman"/>
          <w:color w:val="44546A" w:themeColor="text2"/>
          <w:sz w:val="22"/>
          <w:szCs w:val="22"/>
          <w:shd w:val="clear" w:color="auto" w:fill="FFFFFF"/>
        </w:rPr>
        <w:t>per 30 (trisdešimt) kalendorinių dienų nuo Šalies pateikto tinkamo prašymo perskaičiuoti S</w:t>
      </w:r>
      <w:r w:rsidRPr="000C2EA3">
        <w:rPr>
          <w:rFonts w:ascii="Times New Roman" w:hAnsi="Times New Roman"/>
          <w:color w:val="44546A" w:themeColor="text2"/>
          <w:sz w:val="22"/>
          <w:szCs w:val="22"/>
        </w:rPr>
        <w:t xml:space="preserve">utarties </w:t>
      </w:r>
      <w:r w:rsidRPr="000C2EA3">
        <w:rPr>
          <w:rFonts w:ascii="Times New Roman" w:hAnsi="Times New Roman"/>
          <w:color w:val="44546A" w:themeColor="text2"/>
          <w:sz w:val="22"/>
          <w:szCs w:val="22"/>
          <w:shd w:val="clear" w:color="auto" w:fill="FFFFFF"/>
        </w:rPr>
        <w:t xml:space="preserve">įkainius </w:t>
      </w:r>
      <w:r w:rsidRPr="000C2EA3">
        <w:rPr>
          <w:rFonts w:ascii="Times New Roman" w:hAnsi="Times New Roman"/>
          <w:color w:val="000000"/>
          <w:sz w:val="22"/>
          <w:szCs w:val="22"/>
          <w:shd w:val="clear" w:color="auto" w:fill="FFFFFF"/>
        </w:rPr>
        <w:t>gavimo dienos.</w:t>
      </w:r>
    </w:p>
    <w:p w14:paraId="394CDBC3" w14:textId="60885373" w:rsidR="00A7407B" w:rsidRPr="000C2EA3" w:rsidRDefault="00A7407B" w:rsidP="00065438">
      <w:pPr>
        <w:ind w:firstLine="1296"/>
        <w:jc w:val="both"/>
        <w:rPr>
          <w:rFonts w:ascii="Times New Roman" w:hAnsi="Times New Roman"/>
          <w:kern w:val="2"/>
          <w:sz w:val="22"/>
          <w:szCs w:val="22"/>
          <w:lang w:val="lt-LT" w:eastAsia="en-US"/>
        </w:rPr>
      </w:pPr>
      <w:r w:rsidRPr="000C2EA3">
        <w:rPr>
          <w:rFonts w:ascii="Times New Roman" w:hAnsi="Times New Roman"/>
          <w:color w:val="000000"/>
          <w:sz w:val="22"/>
          <w:szCs w:val="22"/>
          <w:shd w:val="clear" w:color="auto" w:fill="FFFFFF"/>
        </w:rPr>
        <w:t>5.</w:t>
      </w:r>
      <w:r w:rsidR="00AE317E" w:rsidRPr="000C2EA3">
        <w:rPr>
          <w:rFonts w:ascii="Times New Roman" w:hAnsi="Times New Roman"/>
          <w:color w:val="000000"/>
          <w:sz w:val="22"/>
          <w:szCs w:val="22"/>
          <w:shd w:val="clear" w:color="auto" w:fill="FFFFFF"/>
        </w:rPr>
        <w:t>7</w:t>
      </w:r>
      <w:r w:rsidRPr="000C2EA3">
        <w:rPr>
          <w:rFonts w:ascii="Times New Roman" w:hAnsi="Times New Roman"/>
          <w:color w:val="000000"/>
          <w:sz w:val="22"/>
          <w:szCs w:val="22"/>
          <w:shd w:val="clear" w:color="auto" w:fill="FFFFFF"/>
        </w:rPr>
        <w:t xml:space="preserve">.10. </w:t>
      </w:r>
      <w:r w:rsidRPr="000C2EA3">
        <w:rPr>
          <w:rFonts w:ascii="Times New Roman" w:hAnsi="Times New Roman"/>
          <w:color w:val="000000"/>
          <w:sz w:val="22"/>
          <w:szCs w:val="22"/>
          <w:bdr w:val="none" w:sz="0" w:space="0" w:color="auto" w:frame="1"/>
        </w:rPr>
        <w:t>Susitarimu Šalys neturi teisės keisti procedūroje nurodytos tvarkos ar kitų Sutarties nuostatų, išskyrus, jei keitimas atliekamas pagal PĮ nuostatas.</w:t>
      </w:r>
    </w:p>
    <w:p w14:paraId="5D921948" w14:textId="4F89D9E7" w:rsidR="00301999" w:rsidRPr="00301999" w:rsidRDefault="00301999" w:rsidP="00301999">
      <w:pPr>
        <w:jc w:val="both"/>
        <w:rPr>
          <w:rFonts w:ascii="Times New Roman" w:hAnsi="Times New Roman"/>
          <w:sz w:val="22"/>
          <w:szCs w:val="22"/>
          <w:lang w:val="lt-LT" w:eastAsia="en-US"/>
        </w:rPr>
      </w:pPr>
      <w:r>
        <w:rPr>
          <w:rFonts w:ascii="Times New Roman" w:eastAsia="Calibri" w:hAnsi="Times New Roman"/>
          <w:sz w:val="22"/>
          <w:szCs w:val="22"/>
          <w:lang w:val="lt-LT" w:eastAsia="en-US"/>
        </w:rPr>
        <w:t>5</w:t>
      </w:r>
      <w:r w:rsidRPr="00301999">
        <w:rPr>
          <w:rFonts w:ascii="Times New Roman" w:eastAsia="Calibri" w:hAnsi="Times New Roman"/>
          <w:sz w:val="22"/>
          <w:szCs w:val="22"/>
          <w:lang w:val="lt-LT" w:eastAsia="en-US"/>
        </w:rPr>
        <w:t>.</w:t>
      </w:r>
      <w:r>
        <w:rPr>
          <w:rFonts w:ascii="Times New Roman" w:eastAsia="Calibri" w:hAnsi="Times New Roman"/>
          <w:sz w:val="22"/>
          <w:szCs w:val="22"/>
          <w:lang w:val="lt-LT" w:eastAsia="en-US"/>
        </w:rPr>
        <w:t>8</w:t>
      </w:r>
      <w:r w:rsidRPr="00301999">
        <w:rPr>
          <w:rFonts w:ascii="Times New Roman" w:eastAsia="Calibri" w:hAnsi="Times New Roman"/>
          <w:sz w:val="22"/>
          <w:szCs w:val="22"/>
          <w:lang w:val="lt-LT" w:eastAsia="en-US"/>
        </w:rPr>
        <w:t xml:space="preserve">. Užsakovas gali tiesiogiai atsiskaityti su </w:t>
      </w:r>
      <w:bookmarkStart w:id="7" w:name="_Hlk105398379"/>
      <w:r w:rsidRPr="00301999">
        <w:rPr>
          <w:rFonts w:ascii="Times New Roman" w:eastAsia="Calibri" w:hAnsi="Times New Roman"/>
          <w:sz w:val="22"/>
          <w:szCs w:val="22"/>
          <w:lang w:val="lt-LT" w:eastAsia="en-US"/>
        </w:rPr>
        <w:t>Sub</w:t>
      </w:r>
      <w:r>
        <w:rPr>
          <w:rFonts w:ascii="Times New Roman" w:eastAsia="Calibri" w:hAnsi="Times New Roman"/>
          <w:sz w:val="22"/>
          <w:szCs w:val="22"/>
          <w:lang w:val="lt-LT" w:eastAsia="en-US"/>
        </w:rPr>
        <w:t>tiekėju</w:t>
      </w:r>
      <w:r w:rsidRPr="00301999">
        <w:rPr>
          <w:rFonts w:ascii="Times New Roman" w:eastAsia="Calibri" w:hAnsi="Times New Roman"/>
          <w:sz w:val="22"/>
          <w:szCs w:val="22"/>
          <w:lang w:val="lt-LT" w:eastAsia="en-US"/>
        </w:rPr>
        <w:t>.</w:t>
      </w:r>
      <w:bookmarkEnd w:id="7"/>
      <w:r w:rsidRPr="00301999">
        <w:rPr>
          <w:rFonts w:ascii="Times New Roman" w:eastAsia="Calibri" w:hAnsi="Times New Roman"/>
          <w:sz w:val="22"/>
          <w:szCs w:val="22"/>
          <w:lang w:val="lt-LT" w:eastAsia="en-US"/>
        </w:rPr>
        <w:t xml:space="preserve"> Apie tai Užsakovas raštu informuoja Sub</w:t>
      </w:r>
      <w:r>
        <w:rPr>
          <w:rFonts w:ascii="Times New Roman" w:eastAsia="Calibri" w:hAnsi="Times New Roman"/>
          <w:sz w:val="22"/>
          <w:szCs w:val="22"/>
          <w:lang w:val="lt-LT" w:eastAsia="en-US"/>
        </w:rPr>
        <w:t>tiekėjus</w:t>
      </w:r>
      <w:r w:rsidRPr="00301999">
        <w:rPr>
          <w:rFonts w:ascii="Times New Roman" w:eastAsia="Calibri" w:hAnsi="Times New Roman"/>
          <w:sz w:val="22"/>
          <w:szCs w:val="22"/>
          <w:lang w:val="lt-LT" w:eastAsia="en-US"/>
        </w:rPr>
        <w:t xml:space="preserve"> per 3 darbo dienas po informacijos apie juos gavimo t.y. po Sub</w:t>
      </w:r>
      <w:r>
        <w:rPr>
          <w:rFonts w:ascii="Times New Roman" w:eastAsia="Calibri" w:hAnsi="Times New Roman"/>
          <w:sz w:val="22"/>
          <w:szCs w:val="22"/>
          <w:lang w:val="lt-LT" w:eastAsia="en-US"/>
        </w:rPr>
        <w:t>tiekęjų</w:t>
      </w:r>
      <w:r w:rsidRPr="00301999">
        <w:rPr>
          <w:rFonts w:ascii="Times New Roman" w:eastAsia="Calibri" w:hAnsi="Times New Roman"/>
          <w:sz w:val="22"/>
          <w:szCs w:val="22"/>
          <w:lang w:val="lt-LT" w:eastAsia="en-US"/>
        </w:rPr>
        <w:t xml:space="preserve"> sąrašo gavimo pagal sutarties 1</w:t>
      </w:r>
      <w:r>
        <w:rPr>
          <w:rFonts w:ascii="Times New Roman" w:eastAsia="Calibri" w:hAnsi="Times New Roman"/>
          <w:sz w:val="22"/>
          <w:szCs w:val="22"/>
          <w:lang w:val="lt-LT" w:eastAsia="en-US"/>
        </w:rPr>
        <w:t>3</w:t>
      </w:r>
      <w:r w:rsidRPr="00301999">
        <w:rPr>
          <w:rFonts w:ascii="Times New Roman" w:eastAsia="Calibri" w:hAnsi="Times New Roman"/>
          <w:sz w:val="22"/>
          <w:szCs w:val="22"/>
          <w:lang w:val="lt-LT" w:eastAsia="en-US"/>
        </w:rPr>
        <w:t>.2. punktą. Sub</w:t>
      </w:r>
      <w:r>
        <w:rPr>
          <w:rFonts w:ascii="Times New Roman" w:eastAsia="Calibri" w:hAnsi="Times New Roman"/>
          <w:sz w:val="22"/>
          <w:szCs w:val="22"/>
          <w:lang w:val="lt-LT" w:eastAsia="en-US"/>
        </w:rPr>
        <w:t>tiekėjui</w:t>
      </w:r>
      <w:r w:rsidRPr="00301999">
        <w:rPr>
          <w:rFonts w:ascii="Times New Roman" w:eastAsia="Calibri" w:hAnsi="Times New Roman"/>
          <w:sz w:val="22"/>
          <w:szCs w:val="22"/>
          <w:lang w:val="lt-LT" w:eastAsia="en-US"/>
        </w:rPr>
        <w:t xml:space="preserve"> raštu pateikus prašymą pasinaudoti tiesioginio atsiskaitymo galimybe, sudaroma trišalė sutartis tarp Užsakovo, </w:t>
      </w:r>
      <w:r>
        <w:rPr>
          <w:rFonts w:ascii="Times New Roman" w:eastAsia="Calibri" w:hAnsi="Times New Roman"/>
          <w:sz w:val="22"/>
          <w:szCs w:val="22"/>
          <w:lang w:val="lt-LT" w:eastAsia="en-US"/>
        </w:rPr>
        <w:t>Vykdytojo</w:t>
      </w:r>
      <w:r w:rsidRPr="00301999">
        <w:rPr>
          <w:rFonts w:ascii="Times New Roman" w:eastAsia="Calibri" w:hAnsi="Times New Roman"/>
          <w:sz w:val="22"/>
          <w:szCs w:val="22"/>
          <w:lang w:val="lt-LT" w:eastAsia="en-US"/>
        </w:rPr>
        <w:t xml:space="preserve"> ir jo Sub</w:t>
      </w:r>
      <w:r>
        <w:rPr>
          <w:rFonts w:ascii="Times New Roman" w:eastAsia="Calibri" w:hAnsi="Times New Roman"/>
          <w:sz w:val="22"/>
          <w:szCs w:val="22"/>
          <w:lang w:val="lt-LT" w:eastAsia="en-US"/>
        </w:rPr>
        <w:t>tiekėjo</w:t>
      </w:r>
      <w:r w:rsidRPr="00301999">
        <w:rPr>
          <w:rFonts w:ascii="Times New Roman" w:eastAsia="Calibri" w:hAnsi="Times New Roman"/>
          <w:sz w:val="22"/>
          <w:szCs w:val="22"/>
          <w:lang w:val="lt-LT" w:eastAsia="en-US"/>
        </w:rPr>
        <w:t>, nustatanti tiesioginio atsiskaitymo su Sub</w:t>
      </w:r>
      <w:r>
        <w:rPr>
          <w:rFonts w:ascii="Times New Roman" w:eastAsia="Calibri" w:hAnsi="Times New Roman"/>
          <w:sz w:val="22"/>
          <w:szCs w:val="22"/>
          <w:lang w:val="lt-LT" w:eastAsia="en-US"/>
        </w:rPr>
        <w:t>tiekėju</w:t>
      </w:r>
      <w:r w:rsidRPr="00301999">
        <w:rPr>
          <w:rFonts w:ascii="Times New Roman" w:eastAsia="Calibri" w:hAnsi="Times New Roman"/>
          <w:sz w:val="22"/>
          <w:szCs w:val="22"/>
          <w:lang w:val="lt-LT" w:eastAsia="en-US"/>
        </w:rPr>
        <w:t xml:space="preserve"> tvarką, atsižvelgiant į pirkimo dokumentuose ir Sutartyje nustatytus reikalavimus. </w:t>
      </w:r>
      <w:r>
        <w:rPr>
          <w:rFonts w:ascii="Times New Roman" w:eastAsia="Calibri" w:hAnsi="Times New Roman"/>
          <w:sz w:val="22"/>
          <w:szCs w:val="22"/>
          <w:lang w:val="lt-LT" w:eastAsia="en-US"/>
        </w:rPr>
        <w:t>Vykdytojas</w:t>
      </w:r>
      <w:r w:rsidRPr="00301999">
        <w:rPr>
          <w:rFonts w:ascii="Times New Roman" w:eastAsia="Calibri" w:hAnsi="Times New Roman"/>
          <w:sz w:val="22"/>
          <w:szCs w:val="22"/>
          <w:lang w:val="lt-LT" w:eastAsia="en-US"/>
        </w:rPr>
        <w:t xml:space="preserve"> turi teisę prieštarauti nepagrįstiems mokėjimams. </w:t>
      </w:r>
      <w:r w:rsidRPr="00301999">
        <w:rPr>
          <w:rFonts w:ascii="Times New Roman" w:hAnsi="Times New Roman"/>
          <w:sz w:val="22"/>
          <w:szCs w:val="22"/>
          <w:lang w:val="lt-LT" w:eastAsia="en-US"/>
        </w:rPr>
        <w:t>Trišaliai susitarimai dėl tiesioginio atsiskaitymo už atliktus darbus sudaromas šiomis sąlygomis:</w:t>
      </w:r>
    </w:p>
    <w:p w14:paraId="48E0D7B7" w14:textId="251330ED" w:rsidR="00301999" w:rsidRPr="00301999" w:rsidRDefault="00301999" w:rsidP="00065438">
      <w:pPr>
        <w:ind w:firstLine="1296"/>
        <w:jc w:val="both"/>
        <w:rPr>
          <w:rFonts w:ascii="Times New Roman" w:eastAsia="Calibri" w:hAnsi="Times New Roman"/>
          <w:sz w:val="22"/>
          <w:szCs w:val="22"/>
          <w:lang w:val="lt-LT" w:eastAsia="en-US"/>
        </w:rPr>
      </w:pPr>
      <w:r>
        <w:rPr>
          <w:rFonts w:ascii="Times New Roman" w:hAnsi="Times New Roman"/>
          <w:sz w:val="22"/>
          <w:szCs w:val="22"/>
          <w:lang w:val="lt-LT" w:eastAsia="en-US"/>
        </w:rPr>
        <w:t>5.8</w:t>
      </w:r>
      <w:r w:rsidRPr="00301999">
        <w:rPr>
          <w:rFonts w:ascii="Times New Roman" w:hAnsi="Times New Roman"/>
          <w:sz w:val="22"/>
          <w:szCs w:val="22"/>
          <w:lang w:val="lt-LT" w:eastAsia="en-US"/>
        </w:rPr>
        <w:t>.1. Trišaliais susitarimais nebus keičiamos jokios kitos esminės šios Sutarties sąlygos, t. y. nesikeis Sutarties objektas, Sutarties kaina, atsiskaitymo terminai, Sutartyje nustatyta sutartinių įsipareigojimų apimtis.</w:t>
      </w:r>
    </w:p>
    <w:p w14:paraId="74C06B48" w14:textId="4286B796" w:rsidR="00301999" w:rsidRPr="00301999" w:rsidRDefault="007B16A7" w:rsidP="00065438">
      <w:pPr>
        <w:ind w:firstLine="1296"/>
        <w:jc w:val="both"/>
        <w:rPr>
          <w:rFonts w:ascii="Times New Roman" w:eastAsia="Calibri" w:hAnsi="Times New Roman"/>
          <w:sz w:val="22"/>
          <w:szCs w:val="22"/>
          <w:lang w:val="lt-LT" w:eastAsia="en-US"/>
        </w:rPr>
      </w:pPr>
      <w:r>
        <w:rPr>
          <w:rFonts w:ascii="Times New Roman" w:eastAsia="Calibri" w:hAnsi="Times New Roman"/>
          <w:sz w:val="22"/>
          <w:szCs w:val="22"/>
          <w:lang w:val="lt-LT" w:eastAsia="en-US"/>
        </w:rPr>
        <w:t>5.8</w:t>
      </w:r>
      <w:r w:rsidR="00301999" w:rsidRPr="00301999">
        <w:rPr>
          <w:rFonts w:ascii="Times New Roman" w:eastAsia="Calibri" w:hAnsi="Times New Roman"/>
          <w:sz w:val="22"/>
          <w:szCs w:val="22"/>
          <w:lang w:val="lt-LT" w:eastAsia="en-US"/>
        </w:rPr>
        <w:t xml:space="preserve">.2. </w:t>
      </w:r>
      <w:r>
        <w:rPr>
          <w:rFonts w:ascii="Times New Roman" w:eastAsia="Calibri" w:hAnsi="Times New Roman"/>
          <w:sz w:val="22"/>
          <w:szCs w:val="22"/>
          <w:lang w:val="lt-LT" w:eastAsia="en-US"/>
        </w:rPr>
        <w:t>Vykdytojas</w:t>
      </w:r>
      <w:r w:rsidR="00301999" w:rsidRPr="00301999">
        <w:rPr>
          <w:rFonts w:ascii="Times New Roman" w:eastAsia="Calibri" w:hAnsi="Times New Roman"/>
          <w:sz w:val="22"/>
          <w:szCs w:val="22"/>
          <w:lang w:val="lt-LT" w:eastAsia="en-US"/>
        </w:rPr>
        <w:t>, vadovaudamasis Sutarties nuostatomis, teikdamas apmokėjimo už atlikt</w:t>
      </w:r>
      <w:r>
        <w:rPr>
          <w:rFonts w:ascii="Times New Roman" w:eastAsia="Calibri" w:hAnsi="Times New Roman"/>
          <w:sz w:val="22"/>
          <w:szCs w:val="22"/>
          <w:lang w:val="lt-LT" w:eastAsia="en-US"/>
        </w:rPr>
        <w:t>a</w:t>
      </w:r>
      <w:r w:rsidR="00301999" w:rsidRPr="00301999">
        <w:rPr>
          <w:rFonts w:ascii="Times New Roman" w:eastAsia="Calibri" w:hAnsi="Times New Roman"/>
          <w:sz w:val="22"/>
          <w:szCs w:val="22"/>
          <w:lang w:val="lt-LT" w:eastAsia="en-US"/>
        </w:rPr>
        <w:t xml:space="preserve">s </w:t>
      </w:r>
      <w:r>
        <w:rPr>
          <w:rFonts w:ascii="Times New Roman" w:eastAsia="Calibri" w:hAnsi="Times New Roman"/>
          <w:sz w:val="22"/>
          <w:szCs w:val="22"/>
          <w:lang w:val="lt-LT" w:eastAsia="en-US"/>
        </w:rPr>
        <w:t>Paslaugas</w:t>
      </w:r>
      <w:r w:rsidR="00301999" w:rsidRPr="00301999">
        <w:rPr>
          <w:rFonts w:ascii="Times New Roman" w:eastAsia="Calibri" w:hAnsi="Times New Roman"/>
          <w:sz w:val="22"/>
          <w:szCs w:val="22"/>
          <w:lang w:val="lt-LT" w:eastAsia="en-US"/>
        </w:rPr>
        <w:t xml:space="preserve"> dokumentus, kartu turi pateikti įrodymus apie konkretaus Sub</w:t>
      </w:r>
      <w:r>
        <w:rPr>
          <w:rFonts w:ascii="Times New Roman" w:eastAsia="Calibri" w:hAnsi="Times New Roman"/>
          <w:sz w:val="22"/>
          <w:szCs w:val="22"/>
          <w:lang w:val="lt-LT" w:eastAsia="en-US"/>
        </w:rPr>
        <w:t>tiekėjo</w:t>
      </w:r>
      <w:r w:rsidR="00301999" w:rsidRPr="00301999">
        <w:rPr>
          <w:rFonts w:ascii="Times New Roman" w:eastAsia="Calibri" w:hAnsi="Times New Roman"/>
          <w:sz w:val="22"/>
          <w:szCs w:val="22"/>
          <w:lang w:val="lt-LT" w:eastAsia="en-US"/>
        </w:rPr>
        <w:t xml:space="preserve"> atliktų </w:t>
      </w:r>
      <w:r>
        <w:rPr>
          <w:rFonts w:ascii="Times New Roman" w:eastAsia="Calibri" w:hAnsi="Times New Roman"/>
          <w:sz w:val="22"/>
          <w:szCs w:val="22"/>
          <w:lang w:val="lt-LT" w:eastAsia="en-US"/>
        </w:rPr>
        <w:t>Paslaugų</w:t>
      </w:r>
      <w:r w:rsidR="00301999" w:rsidRPr="00301999">
        <w:rPr>
          <w:rFonts w:ascii="Times New Roman" w:eastAsia="Calibri" w:hAnsi="Times New Roman"/>
          <w:sz w:val="22"/>
          <w:szCs w:val="22"/>
          <w:lang w:val="lt-LT" w:eastAsia="en-US"/>
        </w:rPr>
        <w:t xml:space="preserve"> apimtis, o Užsakovas, vadovaudamasis Sutarties nuostatomis, </w:t>
      </w:r>
      <w:bookmarkStart w:id="8" w:name="_Hlk105399265"/>
      <w:r w:rsidR="00301999" w:rsidRPr="00301999">
        <w:rPr>
          <w:rFonts w:ascii="Times New Roman" w:eastAsia="Calibri" w:hAnsi="Times New Roman"/>
          <w:sz w:val="22"/>
          <w:szCs w:val="22"/>
          <w:lang w:val="lt-LT" w:eastAsia="en-US"/>
        </w:rPr>
        <w:t>Sub</w:t>
      </w:r>
      <w:bookmarkEnd w:id="8"/>
      <w:r>
        <w:rPr>
          <w:rFonts w:ascii="Times New Roman" w:eastAsia="Calibri" w:hAnsi="Times New Roman"/>
          <w:sz w:val="22"/>
          <w:szCs w:val="22"/>
          <w:lang w:val="lt-LT" w:eastAsia="en-US"/>
        </w:rPr>
        <w:t>tiekėjui</w:t>
      </w:r>
      <w:r w:rsidR="00301999" w:rsidRPr="00301999">
        <w:rPr>
          <w:rFonts w:ascii="Times New Roman" w:eastAsia="Calibri" w:hAnsi="Times New Roman"/>
          <w:sz w:val="22"/>
          <w:szCs w:val="22"/>
          <w:lang w:val="lt-LT" w:eastAsia="en-US"/>
        </w:rPr>
        <w:t xml:space="preserve"> tiesiogiai apmokės tik pagal </w:t>
      </w:r>
      <w:r>
        <w:rPr>
          <w:rFonts w:ascii="Times New Roman" w:eastAsia="Calibri" w:hAnsi="Times New Roman"/>
          <w:sz w:val="22"/>
          <w:szCs w:val="22"/>
          <w:lang w:val="lt-LT" w:eastAsia="en-US"/>
        </w:rPr>
        <w:t>Vykdytojo</w:t>
      </w:r>
      <w:r w:rsidR="00301999" w:rsidRPr="00301999">
        <w:rPr>
          <w:rFonts w:ascii="Times New Roman" w:eastAsia="Calibri" w:hAnsi="Times New Roman"/>
          <w:sz w:val="22"/>
          <w:szCs w:val="22"/>
          <w:lang w:val="lt-LT" w:eastAsia="en-US"/>
        </w:rPr>
        <w:t xml:space="preserve"> ir Sub</w:t>
      </w:r>
      <w:r>
        <w:rPr>
          <w:rFonts w:ascii="Times New Roman" w:eastAsia="Calibri" w:hAnsi="Times New Roman"/>
          <w:sz w:val="22"/>
          <w:szCs w:val="22"/>
          <w:lang w:val="lt-LT" w:eastAsia="en-US"/>
        </w:rPr>
        <w:t>tiekėjo</w:t>
      </w:r>
      <w:r w:rsidR="00301999" w:rsidRPr="00301999">
        <w:rPr>
          <w:rFonts w:ascii="Times New Roman" w:eastAsia="Calibri" w:hAnsi="Times New Roman"/>
          <w:sz w:val="22"/>
          <w:szCs w:val="22"/>
          <w:lang w:val="lt-LT" w:eastAsia="en-US"/>
        </w:rPr>
        <w:t xml:space="preserve"> pasirašytus atliktų </w:t>
      </w:r>
      <w:r>
        <w:rPr>
          <w:rFonts w:ascii="Times New Roman" w:eastAsia="Calibri" w:hAnsi="Times New Roman"/>
          <w:sz w:val="22"/>
          <w:szCs w:val="22"/>
          <w:lang w:val="lt-LT" w:eastAsia="en-US"/>
        </w:rPr>
        <w:t>Paslaugų</w:t>
      </w:r>
      <w:r w:rsidR="00301999" w:rsidRPr="00301999">
        <w:rPr>
          <w:rFonts w:ascii="Times New Roman" w:eastAsia="Calibri" w:hAnsi="Times New Roman"/>
          <w:sz w:val="22"/>
          <w:szCs w:val="22"/>
          <w:lang w:val="lt-LT" w:eastAsia="en-US"/>
        </w:rPr>
        <w:t xml:space="preserve">  priėmimo perdavimo aktus.</w:t>
      </w:r>
    </w:p>
    <w:p w14:paraId="438F4690" w14:textId="77777777" w:rsidR="00A7407B" w:rsidRPr="002C59D4" w:rsidRDefault="00A7407B" w:rsidP="00A7407B">
      <w:pPr>
        <w:jc w:val="both"/>
        <w:rPr>
          <w:rFonts w:ascii="Times New Roman" w:hAnsi="Times New Roman"/>
          <w:sz w:val="22"/>
          <w:szCs w:val="22"/>
          <w:lang w:val="lt-LT"/>
        </w:rPr>
      </w:pPr>
    </w:p>
    <w:p w14:paraId="2A2DF5BF" w14:textId="77777777" w:rsidR="00AE4FD7" w:rsidRPr="002C59D4" w:rsidRDefault="00AE4FD7" w:rsidP="00AE4FD7">
      <w:pPr>
        <w:jc w:val="center"/>
        <w:rPr>
          <w:rFonts w:ascii="Times New Roman" w:hAnsi="Times New Roman"/>
          <w:b/>
          <w:sz w:val="22"/>
          <w:szCs w:val="22"/>
          <w:lang w:val="lt-LT"/>
        </w:rPr>
      </w:pPr>
      <w:r w:rsidRPr="002C59D4">
        <w:rPr>
          <w:rFonts w:ascii="Times New Roman" w:hAnsi="Times New Roman"/>
          <w:b/>
          <w:sz w:val="22"/>
          <w:szCs w:val="22"/>
          <w:lang w:val="lt-LT"/>
        </w:rPr>
        <w:t>6. Paslaugos vykdymo tvarka</w:t>
      </w:r>
    </w:p>
    <w:p w14:paraId="4039610D" w14:textId="77777777" w:rsidR="00AE4FD7" w:rsidRPr="002C59D4" w:rsidRDefault="00AE4FD7" w:rsidP="00AE4FD7">
      <w:pPr>
        <w:widowControl w:val="0"/>
        <w:tabs>
          <w:tab w:val="left" w:pos="-20480"/>
          <w:tab w:val="left" w:pos="-20000"/>
          <w:tab w:val="left" w:pos="-15816"/>
        </w:tabs>
        <w:jc w:val="both"/>
        <w:rPr>
          <w:rFonts w:ascii="Times New Roman" w:hAnsi="Times New Roman"/>
          <w:sz w:val="22"/>
          <w:szCs w:val="22"/>
          <w:lang w:val="lt-LT"/>
        </w:rPr>
      </w:pPr>
    </w:p>
    <w:p w14:paraId="206EAAAE" w14:textId="09F8989B" w:rsidR="00AE4FD7" w:rsidRPr="002C59D4" w:rsidRDefault="00AE4FD7" w:rsidP="00AE4FD7">
      <w:pPr>
        <w:jc w:val="both"/>
        <w:rPr>
          <w:rFonts w:ascii="Times New Roman" w:hAnsi="Times New Roman"/>
          <w:i/>
          <w:iCs/>
          <w:sz w:val="22"/>
          <w:szCs w:val="22"/>
          <w:lang w:val="lt-LT"/>
        </w:rPr>
      </w:pPr>
      <w:r w:rsidRPr="002C59D4">
        <w:rPr>
          <w:rFonts w:ascii="Times New Roman" w:hAnsi="Times New Roman"/>
          <w:sz w:val="22"/>
          <w:szCs w:val="22"/>
          <w:lang w:val="lt-LT"/>
        </w:rPr>
        <w:t>6.1. Užsakovas, sukaupęs</w:t>
      </w:r>
      <w:r w:rsidR="00244CC3">
        <w:rPr>
          <w:rFonts w:ascii="Times New Roman" w:hAnsi="Times New Roman"/>
          <w:sz w:val="22"/>
          <w:szCs w:val="22"/>
          <w:lang w:val="lt-LT"/>
        </w:rPr>
        <w:t xml:space="preserve"> suderintą kiekį</w:t>
      </w:r>
      <w:r w:rsidRPr="002C59D4">
        <w:rPr>
          <w:rFonts w:ascii="Times New Roman" w:hAnsi="Times New Roman"/>
          <w:sz w:val="22"/>
          <w:szCs w:val="22"/>
          <w:lang w:val="lt-LT"/>
        </w:rPr>
        <w:t xml:space="preserve"> pelenų</w:t>
      </w:r>
      <w:r w:rsidR="00132775">
        <w:rPr>
          <w:rFonts w:ascii="Times New Roman" w:hAnsi="Times New Roman"/>
          <w:sz w:val="22"/>
          <w:szCs w:val="22"/>
          <w:lang w:val="lt-LT"/>
        </w:rPr>
        <w:t>,</w:t>
      </w:r>
      <w:r w:rsidRPr="002C59D4">
        <w:rPr>
          <w:rFonts w:ascii="Times New Roman" w:hAnsi="Times New Roman"/>
          <w:sz w:val="22"/>
          <w:szCs w:val="22"/>
          <w:lang w:val="lt-LT"/>
        </w:rPr>
        <w:t xml:space="preserve"> raštu (el. paštu..........................................) ar žodžiu (tel..................................) informuoja Vykdytoją apie Paslaugų teikimo poreikį</w:t>
      </w:r>
      <w:r w:rsidR="00244CC3">
        <w:rPr>
          <w:rFonts w:ascii="Times New Roman" w:hAnsi="Times New Roman"/>
          <w:sz w:val="22"/>
          <w:szCs w:val="22"/>
          <w:lang w:val="lt-LT"/>
        </w:rPr>
        <w:t>,</w:t>
      </w:r>
      <w:r w:rsidRPr="002C59D4">
        <w:rPr>
          <w:rFonts w:ascii="Times New Roman" w:hAnsi="Times New Roman"/>
          <w:sz w:val="22"/>
          <w:szCs w:val="22"/>
          <w:lang w:val="lt-LT"/>
        </w:rPr>
        <w:t xml:space="preserve"> t.y. pateikia užsakymą. </w:t>
      </w:r>
      <w:r w:rsidRPr="00BC33A2">
        <w:rPr>
          <w:rFonts w:ascii="Times New Roman" w:hAnsi="Times New Roman"/>
          <w:sz w:val="22"/>
          <w:szCs w:val="22"/>
          <w:lang w:val="lt-LT"/>
        </w:rPr>
        <w:t>Paslauga atliekama per</w:t>
      </w:r>
      <w:r w:rsidR="00BC33A2" w:rsidRPr="00BC33A2">
        <w:rPr>
          <w:rFonts w:ascii="Times New Roman" w:hAnsi="Times New Roman"/>
          <w:sz w:val="22"/>
          <w:szCs w:val="22"/>
          <w:lang w:val="lt-LT"/>
        </w:rPr>
        <w:t xml:space="preserve"> Šalių suderintą terminą, kuris negali būti ilgesnis kaip </w:t>
      </w:r>
      <w:r w:rsidRPr="00BC33A2">
        <w:rPr>
          <w:rFonts w:ascii="Times New Roman" w:hAnsi="Times New Roman"/>
          <w:sz w:val="22"/>
          <w:szCs w:val="22"/>
          <w:lang w:val="lt-LT"/>
        </w:rPr>
        <w:t xml:space="preserve"> </w:t>
      </w:r>
      <w:r w:rsidR="00BC33A2" w:rsidRPr="00BC33A2">
        <w:rPr>
          <w:rFonts w:ascii="Times New Roman" w:hAnsi="Times New Roman"/>
          <w:sz w:val="22"/>
          <w:szCs w:val="22"/>
          <w:lang w:val="lt-LT"/>
        </w:rPr>
        <w:t>5</w:t>
      </w:r>
      <w:r w:rsidRPr="00BC33A2">
        <w:rPr>
          <w:rFonts w:ascii="Times New Roman" w:hAnsi="Times New Roman"/>
          <w:sz w:val="22"/>
          <w:szCs w:val="22"/>
          <w:lang w:val="lt-LT"/>
        </w:rPr>
        <w:t xml:space="preserve"> (</w:t>
      </w:r>
      <w:r w:rsidR="00BC33A2" w:rsidRPr="00BC33A2">
        <w:rPr>
          <w:rFonts w:ascii="Times New Roman" w:hAnsi="Times New Roman"/>
          <w:sz w:val="22"/>
          <w:szCs w:val="22"/>
          <w:lang w:val="lt-LT"/>
        </w:rPr>
        <w:t>penkios</w:t>
      </w:r>
      <w:r w:rsidRPr="00BC33A2">
        <w:rPr>
          <w:rFonts w:ascii="Times New Roman" w:hAnsi="Times New Roman"/>
          <w:sz w:val="22"/>
          <w:szCs w:val="22"/>
          <w:lang w:val="lt-LT"/>
        </w:rPr>
        <w:t>) darbo dien</w:t>
      </w:r>
      <w:r w:rsidR="00BC33A2" w:rsidRPr="00BC33A2">
        <w:rPr>
          <w:rFonts w:ascii="Times New Roman" w:hAnsi="Times New Roman"/>
          <w:sz w:val="22"/>
          <w:szCs w:val="22"/>
          <w:lang w:val="lt-LT"/>
        </w:rPr>
        <w:t>o</w:t>
      </w:r>
      <w:r w:rsidRPr="00BC33A2">
        <w:rPr>
          <w:rFonts w:ascii="Times New Roman" w:hAnsi="Times New Roman"/>
          <w:sz w:val="22"/>
          <w:szCs w:val="22"/>
          <w:lang w:val="lt-LT"/>
        </w:rPr>
        <w:t>s po užsakymo pateikimo</w:t>
      </w:r>
      <w:r w:rsidRPr="00BC33A2">
        <w:rPr>
          <w:rFonts w:ascii="Times New Roman" w:hAnsi="Times New Roman"/>
          <w:i/>
          <w:iCs/>
          <w:sz w:val="22"/>
          <w:szCs w:val="22"/>
          <w:lang w:val="lt-LT"/>
        </w:rPr>
        <w:t>.</w:t>
      </w:r>
    </w:p>
    <w:p w14:paraId="5096A1F0" w14:textId="77777777" w:rsidR="00AE4FD7" w:rsidRPr="002C59D4" w:rsidRDefault="00AE4FD7" w:rsidP="00AE4FD7">
      <w:pPr>
        <w:jc w:val="both"/>
        <w:rPr>
          <w:rFonts w:ascii="Times New Roman" w:hAnsi="Times New Roman"/>
          <w:sz w:val="22"/>
          <w:szCs w:val="22"/>
          <w:lang w:val="lt-LT"/>
        </w:rPr>
      </w:pPr>
      <w:r w:rsidRPr="002C59D4">
        <w:rPr>
          <w:rFonts w:ascii="Times New Roman" w:hAnsi="Times New Roman"/>
          <w:sz w:val="22"/>
          <w:szCs w:val="22"/>
          <w:lang w:val="lt-LT"/>
        </w:rPr>
        <w:t>6.2.Vykdytojas, išvežęs pelenus pateikia Užsakovui pelenų perdavimą patvirtinančius dokumentus.</w:t>
      </w:r>
    </w:p>
    <w:p w14:paraId="446CFB5F" w14:textId="5FB593C7" w:rsidR="00AE4FD7" w:rsidRPr="002C59D4" w:rsidRDefault="00AE4FD7" w:rsidP="007307AC">
      <w:pPr>
        <w:jc w:val="both"/>
        <w:rPr>
          <w:rFonts w:ascii="Times New Roman" w:hAnsi="Times New Roman"/>
          <w:sz w:val="22"/>
          <w:szCs w:val="22"/>
          <w:lang w:val="lt-LT"/>
        </w:rPr>
      </w:pPr>
      <w:r w:rsidRPr="002C59D4">
        <w:rPr>
          <w:rFonts w:ascii="Times New Roman" w:hAnsi="Times New Roman"/>
          <w:sz w:val="22"/>
          <w:szCs w:val="22"/>
          <w:lang w:val="lt-LT"/>
        </w:rPr>
        <w:t>6.3. Atsakingi asmenys už sutarties vykdymą: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9"/>
        <w:gridCol w:w="3827"/>
        <w:gridCol w:w="4253"/>
      </w:tblGrid>
      <w:tr w:rsidR="00AE4FD7" w:rsidRPr="002C59D4" w14:paraId="421A5714" w14:textId="77777777" w:rsidTr="0074745F">
        <w:tc>
          <w:tcPr>
            <w:tcW w:w="2259" w:type="dxa"/>
            <w:shd w:val="clear" w:color="auto" w:fill="auto"/>
          </w:tcPr>
          <w:p w14:paraId="23F439BD" w14:textId="77777777" w:rsidR="00AE4FD7" w:rsidRPr="002C59D4" w:rsidRDefault="00AE4FD7" w:rsidP="000E2210">
            <w:pPr>
              <w:jc w:val="center"/>
              <w:rPr>
                <w:rFonts w:ascii="Times New Roman" w:hAnsi="Times New Roman"/>
                <w:b/>
                <w:sz w:val="22"/>
                <w:szCs w:val="22"/>
                <w:lang w:val="lt-LT"/>
              </w:rPr>
            </w:pPr>
          </w:p>
        </w:tc>
        <w:tc>
          <w:tcPr>
            <w:tcW w:w="3827" w:type="dxa"/>
            <w:shd w:val="clear" w:color="auto" w:fill="auto"/>
          </w:tcPr>
          <w:p w14:paraId="6B57D369" w14:textId="77777777" w:rsidR="00AE4FD7" w:rsidRPr="002C59D4" w:rsidRDefault="00AE4FD7" w:rsidP="000E2210">
            <w:pPr>
              <w:jc w:val="center"/>
              <w:rPr>
                <w:rFonts w:ascii="Times New Roman" w:hAnsi="Times New Roman"/>
                <w:b/>
                <w:sz w:val="22"/>
                <w:szCs w:val="22"/>
                <w:lang w:val="lt-LT"/>
              </w:rPr>
            </w:pPr>
            <w:r w:rsidRPr="002C59D4">
              <w:rPr>
                <w:rFonts w:ascii="Times New Roman" w:hAnsi="Times New Roman"/>
                <w:b/>
                <w:sz w:val="22"/>
                <w:szCs w:val="22"/>
                <w:lang w:val="lt-LT"/>
              </w:rPr>
              <w:t>Užsakovas</w:t>
            </w:r>
          </w:p>
        </w:tc>
        <w:tc>
          <w:tcPr>
            <w:tcW w:w="4253" w:type="dxa"/>
            <w:shd w:val="clear" w:color="auto" w:fill="auto"/>
          </w:tcPr>
          <w:p w14:paraId="2356557D" w14:textId="77777777" w:rsidR="00AE4FD7" w:rsidRPr="002C59D4" w:rsidRDefault="00AE4FD7" w:rsidP="000E2210">
            <w:pPr>
              <w:jc w:val="center"/>
              <w:rPr>
                <w:rFonts w:ascii="Times New Roman" w:hAnsi="Times New Roman"/>
                <w:b/>
                <w:sz w:val="22"/>
                <w:szCs w:val="22"/>
                <w:lang w:val="lt-LT"/>
              </w:rPr>
            </w:pPr>
            <w:r w:rsidRPr="002C59D4">
              <w:rPr>
                <w:rFonts w:ascii="Times New Roman" w:hAnsi="Times New Roman"/>
                <w:b/>
                <w:sz w:val="22"/>
                <w:szCs w:val="22"/>
                <w:lang w:val="lt-LT"/>
              </w:rPr>
              <w:t>Vykdytojas</w:t>
            </w:r>
          </w:p>
        </w:tc>
      </w:tr>
      <w:tr w:rsidR="00AE4FD7" w:rsidRPr="002C59D4" w14:paraId="60249F72" w14:textId="77777777" w:rsidTr="0074745F">
        <w:tc>
          <w:tcPr>
            <w:tcW w:w="2259" w:type="dxa"/>
            <w:shd w:val="clear" w:color="auto" w:fill="auto"/>
          </w:tcPr>
          <w:p w14:paraId="078B7CBA" w14:textId="77777777" w:rsidR="00AE4FD7" w:rsidRPr="002C59D4" w:rsidRDefault="00AE4FD7" w:rsidP="000E2210">
            <w:pPr>
              <w:jc w:val="both"/>
              <w:rPr>
                <w:rFonts w:ascii="Times New Roman" w:hAnsi="Times New Roman"/>
                <w:sz w:val="22"/>
                <w:szCs w:val="22"/>
                <w:lang w:val="lt-LT"/>
              </w:rPr>
            </w:pPr>
            <w:r w:rsidRPr="002C59D4">
              <w:rPr>
                <w:rFonts w:ascii="Times New Roman" w:hAnsi="Times New Roman"/>
                <w:sz w:val="22"/>
                <w:szCs w:val="22"/>
                <w:lang w:val="lt-LT"/>
              </w:rPr>
              <w:t>Vardas, pavardė</w:t>
            </w:r>
          </w:p>
        </w:tc>
        <w:tc>
          <w:tcPr>
            <w:tcW w:w="3827" w:type="dxa"/>
            <w:shd w:val="clear" w:color="auto" w:fill="auto"/>
          </w:tcPr>
          <w:p w14:paraId="0D3C929D" w14:textId="77777777" w:rsidR="00AE4FD7" w:rsidRPr="002C59D4" w:rsidRDefault="00AE4FD7" w:rsidP="000E2210">
            <w:pPr>
              <w:jc w:val="both"/>
              <w:rPr>
                <w:rFonts w:ascii="Times New Roman" w:hAnsi="Times New Roman"/>
                <w:sz w:val="22"/>
                <w:szCs w:val="22"/>
                <w:lang w:val="lt-LT"/>
              </w:rPr>
            </w:pPr>
          </w:p>
        </w:tc>
        <w:tc>
          <w:tcPr>
            <w:tcW w:w="4253" w:type="dxa"/>
            <w:shd w:val="clear" w:color="auto" w:fill="auto"/>
          </w:tcPr>
          <w:p w14:paraId="67D1367F" w14:textId="77777777" w:rsidR="00AE4FD7" w:rsidRPr="002C59D4" w:rsidRDefault="00AE4FD7" w:rsidP="000E2210">
            <w:pPr>
              <w:jc w:val="both"/>
              <w:rPr>
                <w:rFonts w:ascii="Times New Roman" w:hAnsi="Times New Roman"/>
                <w:sz w:val="22"/>
                <w:szCs w:val="22"/>
                <w:lang w:val="lt-LT"/>
              </w:rPr>
            </w:pPr>
          </w:p>
        </w:tc>
      </w:tr>
      <w:tr w:rsidR="00AE4FD7" w:rsidRPr="002C59D4" w14:paraId="19C296A7" w14:textId="77777777" w:rsidTr="0074745F">
        <w:tc>
          <w:tcPr>
            <w:tcW w:w="2259" w:type="dxa"/>
            <w:shd w:val="clear" w:color="auto" w:fill="auto"/>
          </w:tcPr>
          <w:p w14:paraId="7805B52C" w14:textId="77777777" w:rsidR="00AE4FD7" w:rsidRPr="002C59D4" w:rsidRDefault="00AE4FD7" w:rsidP="000E2210">
            <w:pPr>
              <w:jc w:val="both"/>
              <w:rPr>
                <w:rFonts w:ascii="Times New Roman" w:hAnsi="Times New Roman"/>
                <w:sz w:val="22"/>
                <w:szCs w:val="22"/>
                <w:lang w:val="lt-LT"/>
              </w:rPr>
            </w:pPr>
            <w:r w:rsidRPr="002C59D4">
              <w:rPr>
                <w:rFonts w:ascii="Times New Roman" w:hAnsi="Times New Roman"/>
                <w:sz w:val="22"/>
                <w:szCs w:val="22"/>
                <w:lang w:val="lt-LT"/>
              </w:rPr>
              <w:t>Telefonas</w:t>
            </w:r>
          </w:p>
        </w:tc>
        <w:tc>
          <w:tcPr>
            <w:tcW w:w="3827" w:type="dxa"/>
            <w:shd w:val="clear" w:color="auto" w:fill="auto"/>
          </w:tcPr>
          <w:p w14:paraId="0E04543F" w14:textId="77777777" w:rsidR="00AE4FD7" w:rsidRPr="002C59D4" w:rsidRDefault="00AE4FD7" w:rsidP="000E2210">
            <w:pPr>
              <w:jc w:val="both"/>
              <w:rPr>
                <w:rFonts w:ascii="Times New Roman" w:hAnsi="Times New Roman"/>
                <w:sz w:val="22"/>
                <w:szCs w:val="22"/>
                <w:lang w:val="lt-LT"/>
              </w:rPr>
            </w:pPr>
          </w:p>
        </w:tc>
        <w:tc>
          <w:tcPr>
            <w:tcW w:w="4253" w:type="dxa"/>
            <w:shd w:val="clear" w:color="auto" w:fill="auto"/>
          </w:tcPr>
          <w:p w14:paraId="5720A0B8" w14:textId="77777777" w:rsidR="00AE4FD7" w:rsidRPr="002C59D4" w:rsidRDefault="00AE4FD7" w:rsidP="000E2210">
            <w:pPr>
              <w:jc w:val="both"/>
              <w:rPr>
                <w:rFonts w:ascii="Times New Roman" w:hAnsi="Times New Roman"/>
                <w:sz w:val="22"/>
                <w:szCs w:val="22"/>
                <w:lang w:val="lt-LT"/>
              </w:rPr>
            </w:pPr>
          </w:p>
        </w:tc>
      </w:tr>
      <w:tr w:rsidR="00AE4FD7" w:rsidRPr="002C59D4" w14:paraId="35B376A5" w14:textId="77777777" w:rsidTr="0074745F">
        <w:tc>
          <w:tcPr>
            <w:tcW w:w="2259" w:type="dxa"/>
            <w:shd w:val="clear" w:color="auto" w:fill="auto"/>
          </w:tcPr>
          <w:p w14:paraId="591A360B" w14:textId="77777777" w:rsidR="00AE4FD7" w:rsidRPr="002C59D4" w:rsidRDefault="00AE4FD7" w:rsidP="000E2210">
            <w:pPr>
              <w:jc w:val="both"/>
              <w:rPr>
                <w:rFonts w:ascii="Times New Roman" w:hAnsi="Times New Roman"/>
                <w:sz w:val="22"/>
                <w:szCs w:val="22"/>
                <w:lang w:val="lt-LT"/>
              </w:rPr>
            </w:pPr>
            <w:r w:rsidRPr="002C59D4">
              <w:rPr>
                <w:rFonts w:ascii="Times New Roman" w:hAnsi="Times New Roman"/>
                <w:sz w:val="22"/>
                <w:szCs w:val="22"/>
                <w:lang w:val="lt-LT"/>
              </w:rPr>
              <w:t>El. paštas</w:t>
            </w:r>
          </w:p>
        </w:tc>
        <w:tc>
          <w:tcPr>
            <w:tcW w:w="3827" w:type="dxa"/>
            <w:shd w:val="clear" w:color="auto" w:fill="auto"/>
          </w:tcPr>
          <w:p w14:paraId="5D9838BC" w14:textId="77777777" w:rsidR="00AE4FD7" w:rsidRPr="002C59D4" w:rsidRDefault="00AE4FD7" w:rsidP="000E2210">
            <w:pPr>
              <w:jc w:val="both"/>
              <w:rPr>
                <w:rFonts w:ascii="Times New Roman" w:hAnsi="Times New Roman"/>
                <w:sz w:val="22"/>
                <w:szCs w:val="22"/>
                <w:lang w:val="lt-LT"/>
              </w:rPr>
            </w:pPr>
          </w:p>
        </w:tc>
        <w:tc>
          <w:tcPr>
            <w:tcW w:w="4253" w:type="dxa"/>
            <w:shd w:val="clear" w:color="auto" w:fill="auto"/>
          </w:tcPr>
          <w:p w14:paraId="33C55DFD" w14:textId="77777777" w:rsidR="00AE4FD7" w:rsidRPr="002C59D4" w:rsidRDefault="00AE4FD7" w:rsidP="000E2210">
            <w:pPr>
              <w:jc w:val="both"/>
              <w:rPr>
                <w:rFonts w:ascii="Times New Roman" w:hAnsi="Times New Roman"/>
                <w:sz w:val="22"/>
                <w:szCs w:val="22"/>
                <w:lang w:val="lt-LT"/>
              </w:rPr>
            </w:pPr>
          </w:p>
        </w:tc>
      </w:tr>
    </w:tbl>
    <w:p w14:paraId="304E6439" w14:textId="77777777" w:rsidR="007307AC" w:rsidRDefault="007307AC" w:rsidP="00AE4FD7">
      <w:pPr>
        <w:pStyle w:val="Pagrindinistekstas"/>
        <w:jc w:val="both"/>
        <w:rPr>
          <w:sz w:val="22"/>
          <w:szCs w:val="22"/>
        </w:rPr>
      </w:pPr>
    </w:p>
    <w:p w14:paraId="40DB7993" w14:textId="53F31A8D" w:rsidR="00AE4FD7" w:rsidRPr="002C59D4" w:rsidRDefault="00AE4FD7" w:rsidP="00AE4FD7">
      <w:pPr>
        <w:pStyle w:val="Pagrindinistekstas"/>
        <w:jc w:val="both"/>
        <w:rPr>
          <w:sz w:val="22"/>
          <w:szCs w:val="22"/>
        </w:rPr>
      </w:pPr>
      <w:r w:rsidRPr="002C59D4">
        <w:rPr>
          <w:sz w:val="22"/>
          <w:szCs w:val="22"/>
        </w:rPr>
        <w:t>6.4. Jei pasikeičia atsakingi asmenys, Šalis turi informuoti kitą Šalį pranešdama ne vėliau, kaip prieš 10 (dešimt)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ED3C9E1" w14:textId="77777777" w:rsidR="00AE4FD7" w:rsidRPr="002C59D4" w:rsidRDefault="00AE4FD7" w:rsidP="00AE4FD7">
      <w:pPr>
        <w:jc w:val="both"/>
        <w:rPr>
          <w:rFonts w:ascii="Times New Roman" w:hAnsi="Times New Roman"/>
          <w:sz w:val="22"/>
          <w:szCs w:val="22"/>
          <w:lang w:val="lt-LT"/>
        </w:rPr>
      </w:pPr>
    </w:p>
    <w:p w14:paraId="5DF48F88" w14:textId="77777777" w:rsidR="00AE4FD7" w:rsidRPr="002C59D4" w:rsidRDefault="00AE4FD7" w:rsidP="00AE4FD7">
      <w:pPr>
        <w:pStyle w:val="Pagrindinistekstas"/>
        <w:jc w:val="center"/>
        <w:rPr>
          <w:b/>
          <w:sz w:val="22"/>
          <w:szCs w:val="22"/>
        </w:rPr>
      </w:pPr>
      <w:r w:rsidRPr="002C59D4">
        <w:rPr>
          <w:b/>
          <w:sz w:val="22"/>
          <w:szCs w:val="22"/>
        </w:rPr>
        <w:t>7. Šalių atsakomybė</w:t>
      </w:r>
    </w:p>
    <w:p w14:paraId="0A334999" w14:textId="77777777" w:rsidR="00AE4FD7" w:rsidRPr="002C59D4" w:rsidRDefault="00AE4FD7" w:rsidP="00AE4FD7">
      <w:pPr>
        <w:pStyle w:val="Pagrindinistekstas"/>
        <w:jc w:val="both"/>
        <w:rPr>
          <w:b/>
          <w:sz w:val="22"/>
          <w:szCs w:val="22"/>
        </w:rPr>
      </w:pPr>
    </w:p>
    <w:p w14:paraId="6C9B295A" w14:textId="77777777" w:rsidR="00AE4FD7" w:rsidRPr="002C59D4" w:rsidRDefault="00AE4FD7" w:rsidP="00AE4FD7">
      <w:pPr>
        <w:pStyle w:val="Pagrindinistekstas"/>
        <w:jc w:val="both"/>
        <w:rPr>
          <w:sz w:val="22"/>
          <w:szCs w:val="22"/>
        </w:rPr>
      </w:pPr>
      <w:r w:rsidRPr="002C59D4">
        <w:rPr>
          <w:sz w:val="22"/>
          <w:szCs w:val="22"/>
        </w:rPr>
        <w:lastRenderedPageBreak/>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178E596F" w14:textId="77777777" w:rsidR="00AE4FD7" w:rsidRPr="002C59D4" w:rsidRDefault="00AE4FD7" w:rsidP="00AE4FD7">
      <w:pPr>
        <w:pStyle w:val="Pagrindinistekstas"/>
        <w:jc w:val="both"/>
        <w:rPr>
          <w:sz w:val="22"/>
          <w:szCs w:val="22"/>
        </w:rPr>
      </w:pPr>
      <w:r w:rsidRPr="002C59D4">
        <w:rPr>
          <w:sz w:val="22"/>
          <w:szCs w:val="22"/>
        </w:rPr>
        <w:t>7.2. Neatlikus apmokėjimo nustatytais terminais, Vykdytojo pareikalavimu Užsakovas privalo sumokėti Vykdytojui 0,05 % delspinigių nuo laiku neapmokėtos sumos už kiekvieną uždelstą dieną.</w:t>
      </w:r>
    </w:p>
    <w:p w14:paraId="4B09B4FD" w14:textId="77777777" w:rsidR="00AE4FD7" w:rsidRPr="002C59D4" w:rsidRDefault="00AE4FD7" w:rsidP="00AE4FD7">
      <w:pPr>
        <w:pStyle w:val="Pagrindinistekstas"/>
        <w:jc w:val="both"/>
        <w:rPr>
          <w:sz w:val="22"/>
          <w:szCs w:val="22"/>
        </w:rPr>
      </w:pPr>
      <w:r w:rsidRPr="002C59D4">
        <w:rPr>
          <w:sz w:val="22"/>
          <w:szCs w:val="22"/>
        </w:rPr>
        <w:t xml:space="preserve">7.3. Jei Vykdytojas dėl savo kaltės neatlieka Paslaugų, Užsakovas turi teisę pradėti skaičiuoti 0,05 % dydžio delspinigių </w:t>
      </w:r>
      <w:r w:rsidRPr="002C59D4">
        <w:rPr>
          <w:sz w:val="22"/>
          <w:szCs w:val="22"/>
          <w:lang w:eastAsia="da-DK"/>
        </w:rPr>
        <w:t>nuo neatliktos Paslaugos vertės be PVM už kiekvieną pavėluotą dieną.</w:t>
      </w:r>
      <w:r w:rsidRPr="002C59D4">
        <w:rPr>
          <w:sz w:val="22"/>
          <w:szCs w:val="22"/>
        </w:rPr>
        <w:t xml:space="preserve"> </w:t>
      </w:r>
    </w:p>
    <w:p w14:paraId="00ADEF79" w14:textId="5B869D0B" w:rsidR="006B0EBC" w:rsidRPr="001C5950" w:rsidRDefault="006B0EBC" w:rsidP="006B0EBC">
      <w:pPr>
        <w:jc w:val="both"/>
        <w:rPr>
          <w:rFonts w:ascii="Times New Roman" w:hAnsi="Times New Roman"/>
          <w:sz w:val="22"/>
          <w:szCs w:val="22"/>
          <w:lang w:val="lt-LT"/>
        </w:rPr>
      </w:pPr>
      <w:r w:rsidRPr="001C5950">
        <w:rPr>
          <w:rFonts w:ascii="Times New Roman" w:hAnsi="Times New Roman"/>
          <w:sz w:val="22"/>
          <w:szCs w:val="22"/>
          <w:lang w:val="lt-LT"/>
        </w:rPr>
        <w:t>7.</w:t>
      </w:r>
      <w:r w:rsidR="00065438">
        <w:rPr>
          <w:rFonts w:ascii="Times New Roman" w:hAnsi="Times New Roman"/>
          <w:sz w:val="22"/>
          <w:szCs w:val="22"/>
          <w:lang w:val="lt-LT"/>
        </w:rPr>
        <w:t>4</w:t>
      </w:r>
      <w:r w:rsidRPr="001C5950">
        <w:rPr>
          <w:rFonts w:ascii="Times New Roman" w:hAnsi="Times New Roman"/>
          <w:sz w:val="22"/>
          <w:szCs w:val="22"/>
          <w:lang w:val="lt-LT"/>
        </w:rPr>
        <w:t>. Delspinigių sumokėjimas neatleidžia Šalių nuo pareigos vykdyti šioje Sutartyje prisiimtus įsipareigojimus.</w:t>
      </w:r>
    </w:p>
    <w:p w14:paraId="0135323A" w14:textId="7B662310" w:rsidR="00BC33A2" w:rsidRPr="001C5950" w:rsidRDefault="00BC33A2" w:rsidP="00BC33A2">
      <w:pPr>
        <w:jc w:val="both"/>
        <w:rPr>
          <w:rFonts w:ascii="Times New Roman" w:hAnsi="Times New Roman"/>
          <w:sz w:val="22"/>
          <w:szCs w:val="22"/>
          <w:lang w:val="lt-LT" w:eastAsia="en-US"/>
        </w:rPr>
      </w:pPr>
      <w:r w:rsidRPr="001C5950">
        <w:rPr>
          <w:rFonts w:ascii="Times New Roman" w:hAnsi="Times New Roman"/>
          <w:sz w:val="22"/>
          <w:szCs w:val="22"/>
          <w:lang w:val="lt-LT"/>
        </w:rPr>
        <w:t>7.</w:t>
      </w:r>
      <w:r w:rsidR="00065438">
        <w:rPr>
          <w:rFonts w:ascii="Times New Roman" w:hAnsi="Times New Roman"/>
          <w:sz w:val="22"/>
          <w:szCs w:val="22"/>
          <w:lang w:val="lt-LT"/>
        </w:rPr>
        <w:t>5</w:t>
      </w:r>
      <w:r w:rsidRPr="001C5950">
        <w:rPr>
          <w:rFonts w:ascii="Times New Roman" w:hAnsi="Times New Roman"/>
          <w:sz w:val="22"/>
          <w:szCs w:val="22"/>
          <w:lang w:val="lt-LT"/>
        </w:rPr>
        <w:t xml:space="preserve">. </w:t>
      </w:r>
      <w:r w:rsidRPr="001C5950">
        <w:rPr>
          <w:rFonts w:ascii="Times New Roman" w:hAnsi="Times New Roman"/>
          <w:sz w:val="22"/>
          <w:szCs w:val="22"/>
          <w:lang w:val="lt-LT" w:eastAsia="en-US"/>
        </w:rPr>
        <w:t>Nutraukus Sutartį 1</w:t>
      </w:r>
      <w:r>
        <w:rPr>
          <w:rFonts w:ascii="Times New Roman" w:hAnsi="Times New Roman"/>
          <w:sz w:val="22"/>
          <w:szCs w:val="22"/>
          <w:lang w:val="lt-LT" w:eastAsia="en-US"/>
        </w:rPr>
        <w:t>0</w:t>
      </w:r>
      <w:r w:rsidRPr="001C5950">
        <w:rPr>
          <w:rFonts w:ascii="Times New Roman" w:hAnsi="Times New Roman"/>
          <w:sz w:val="22"/>
          <w:szCs w:val="22"/>
          <w:lang w:val="lt-LT" w:eastAsia="en-US"/>
        </w:rPr>
        <w:t>.2. punkte nustatytais pagrindais (išskyrus 1</w:t>
      </w:r>
      <w:r>
        <w:rPr>
          <w:rFonts w:ascii="Times New Roman" w:hAnsi="Times New Roman"/>
          <w:sz w:val="22"/>
          <w:szCs w:val="22"/>
          <w:lang w:val="lt-LT" w:eastAsia="en-US"/>
        </w:rPr>
        <w:t>0</w:t>
      </w:r>
      <w:r w:rsidRPr="001C5950">
        <w:rPr>
          <w:rFonts w:ascii="Times New Roman" w:hAnsi="Times New Roman"/>
          <w:sz w:val="22"/>
          <w:szCs w:val="22"/>
          <w:lang w:val="lt-LT" w:eastAsia="en-US"/>
        </w:rPr>
        <w:t>.2.1 ir 1</w:t>
      </w:r>
      <w:r>
        <w:rPr>
          <w:rFonts w:ascii="Times New Roman" w:hAnsi="Times New Roman"/>
          <w:sz w:val="22"/>
          <w:szCs w:val="22"/>
          <w:lang w:val="lt-LT" w:eastAsia="en-US"/>
        </w:rPr>
        <w:t>0</w:t>
      </w:r>
      <w:r w:rsidRPr="001C5950">
        <w:rPr>
          <w:rFonts w:ascii="Times New Roman" w:hAnsi="Times New Roman"/>
          <w:sz w:val="22"/>
          <w:szCs w:val="22"/>
          <w:lang w:val="lt-LT" w:eastAsia="en-US"/>
        </w:rPr>
        <w:t xml:space="preserve">.2.2. punktuose numatytus pagrindus), </w:t>
      </w:r>
      <w:r w:rsidRPr="001C5950">
        <w:rPr>
          <w:rFonts w:ascii="Times New Roman" w:hAnsi="Times New Roman"/>
          <w:sz w:val="22"/>
          <w:szCs w:val="22"/>
          <w:lang w:val="lt-LT"/>
        </w:rPr>
        <w:t>Vykdytojas</w:t>
      </w:r>
      <w:r w:rsidRPr="001C5950">
        <w:rPr>
          <w:rFonts w:ascii="Times New Roman" w:hAnsi="Times New Roman"/>
          <w:sz w:val="22"/>
          <w:szCs w:val="22"/>
          <w:lang w:val="lt-LT" w:eastAsia="en-US"/>
        </w:rPr>
        <w:t xml:space="preserve"> privalo ne vėliau kaip per 5 (penkias) darbo dienas nuo </w:t>
      </w:r>
      <w:r w:rsidRPr="001C5950">
        <w:rPr>
          <w:rFonts w:ascii="Times New Roman" w:hAnsi="Times New Roman"/>
          <w:sz w:val="22"/>
          <w:szCs w:val="22"/>
          <w:lang w:val="lt-LT"/>
        </w:rPr>
        <w:t>Užsakovo</w:t>
      </w:r>
      <w:r w:rsidRPr="001C5950">
        <w:rPr>
          <w:rFonts w:ascii="Times New Roman" w:hAnsi="Times New Roman"/>
          <w:sz w:val="22"/>
          <w:szCs w:val="22"/>
          <w:lang w:val="lt-LT" w:eastAsia="en-US"/>
        </w:rPr>
        <w:t xml:space="preserve"> pareikalavimo pateikimo dienos sumokėti 10 (dešimt) proc. pradinės sutarties vertės be PVM dydžio baudą. </w:t>
      </w:r>
      <w:r w:rsidRPr="001C5950">
        <w:rPr>
          <w:rFonts w:ascii="Times New Roman" w:hAnsi="Times New Roman"/>
          <w:sz w:val="22"/>
          <w:szCs w:val="22"/>
          <w:lang w:val="lt-LT"/>
        </w:rPr>
        <w:t>Užsakovas</w:t>
      </w:r>
      <w:r w:rsidRPr="001C5950">
        <w:rPr>
          <w:rFonts w:ascii="Times New Roman" w:hAnsi="Times New Roman"/>
          <w:sz w:val="22"/>
          <w:szCs w:val="22"/>
          <w:lang w:val="lt-LT" w:eastAsia="en-US"/>
        </w:rPr>
        <w:t xml:space="preserve"> neprivalo įrodyti </w:t>
      </w:r>
      <w:r w:rsidRPr="001C5950">
        <w:rPr>
          <w:rFonts w:ascii="Times New Roman" w:hAnsi="Times New Roman"/>
          <w:sz w:val="22"/>
          <w:szCs w:val="22"/>
          <w:lang w:val="lt-LT"/>
        </w:rPr>
        <w:t>Vykdytojui,</w:t>
      </w:r>
      <w:r w:rsidRPr="001C5950">
        <w:rPr>
          <w:rFonts w:ascii="Times New Roman" w:hAnsi="Times New Roman"/>
          <w:sz w:val="22"/>
          <w:szCs w:val="22"/>
          <w:lang w:val="lt-LT" w:eastAsia="en-US"/>
        </w:rPr>
        <w:t xml:space="preserve"> kad patyrė nuostolių.</w:t>
      </w:r>
    </w:p>
    <w:p w14:paraId="70D486C0" w14:textId="7C9EC736" w:rsidR="00BC33A2" w:rsidRPr="001C5950" w:rsidRDefault="00BC33A2" w:rsidP="00BC33A2">
      <w:pPr>
        <w:jc w:val="both"/>
        <w:rPr>
          <w:rFonts w:ascii="Times New Roman" w:hAnsi="Times New Roman"/>
          <w:sz w:val="22"/>
          <w:szCs w:val="22"/>
          <w:lang w:val="lt-LT" w:eastAsia="en-US"/>
        </w:rPr>
      </w:pPr>
      <w:r w:rsidRPr="001C5950">
        <w:rPr>
          <w:rFonts w:ascii="Times New Roman" w:hAnsi="Times New Roman"/>
          <w:sz w:val="22"/>
          <w:szCs w:val="22"/>
          <w:lang w:val="lt-LT"/>
        </w:rPr>
        <w:t>7.</w:t>
      </w:r>
      <w:r w:rsidR="006B0EBC">
        <w:rPr>
          <w:rFonts w:ascii="Times New Roman" w:hAnsi="Times New Roman"/>
          <w:sz w:val="22"/>
          <w:szCs w:val="22"/>
          <w:lang w:val="lt-LT"/>
        </w:rPr>
        <w:t>7</w:t>
      </w:r>
      <w:r w:rsidRPr="001C5950">
        <w:rPr>
          <w:rFonts w:ascii="Times New Roman" w:hAnsi="Times New Roman"/>
          <w:sz w:val="22"/>
          <w:szCs w:val="22"/>
          <w:lang w:val="lt-LT"/>
        </w:rPr>
        <w:t xml:space="preserve">. </w:t>
      </w:r>
      <w:r w:rsidRPr="001C5950">
        <w:rPr>
          <w:rFonts w:ascii="Times New Roman" w:hAnsi="Times New Roman"/>
          <w:sz w:val="22"/>
          <w:szCs w:val="22"/>
          <w:lang w:val="lt-LT" w:eastAsia="en-US"/>
        </w:rPr>
        <w:t xml:space="preserve">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1C5950">
        <w:rPr>
          <w:rFonts w:ascii="Times New Roman" w:hAnsi="Times New Roman"/>
          <w:sz w:val="22"/>
          <w:szCs w:val="22"/>
          <w:lang w:val="lt-LT"/>
        </w:rPr>
        <w:t>Užsakovas</w:t>
      </w:r>
      <w:r w:rsidRPr="001C5950">
        <w:rPr>
          <w:rFonts w:ascii="Times New Roman" w:hAnsi="Times New Roman"/>
          <w:sz w:val="22"/>
          <w:szCs w:val="22"/>
          <w:lang w:val="lt-LT" w:eastAsia="en-US"/>
        </w:rPr>
        <w:t xml:space="preserve"> atsako tik už tiesioginius nuostolius ar žalą, tiesiogiai ir aiškiai sukeltą to, kad </w:t>
      </w:r>
      <w:r w:rsidRPr="001C5950">
        <w:rPr>
          <w:rFonts w:ascii="Times New Roman" w:hAnsi="Times New Roman"/>
          <w:sz w:val="22"/>
          <w:szCs w:val="22"/>
          <w:lang w:val="lt-LT"/>
        </w:rPr>
        <w:t>Užsakovas</w:t>
      </w:r>
      <w:r w:rsidRPr="001C5950">
        <w:rPr>
          <w:rFonts w:ascii="Times New Roman" w:hAnsi="Times New Roman"/>
          <w:sz w:val="22"/>
          <w:szCs w:val="22"/>
          <w:lang w:val="lt-LT" w:eastAsia="en-US"/>
        </w:rPr>
        <w:t xml:space="preserve"> neįvykdė savo sutartinių įsipareigojimų dėl </w:t>
      </w:r>
      <w:r w:rsidRPr="001C5950">
        <w:rPr>
          <w:rFonts w:ascii="Times New Roman" w:hAnsi="Times New Roman"/>
          <w:sz w:val="22"/>
          <w:szCs w:val="22"/>
          <w:lang w:val="lt-LT"/>
        </w:rPr>
        <w:t>Užsakovo</w:t>
      </w:r>
      <w:r w:rsidRPr="001C5950">
        <w:rPr>
          <w:rFonts w:ascii="Times New Roman" w:hAnsi="Times New Roman"/>
          <w:sz w:val="22"/>
          <w:szCs w:val="22"/>
          <w:lang w:val="lt-LT" w:eastAsia="en-US"/>
        </w:rPr>
        <w:t xml:space="preserve"> kaltės.</w:t>
      </w:r>
    </w:p>
    <w:p w14:paraId="56153B24" w14:textId="77777777" w:rsidR="00AE4FD7" w:rsidRPr="002C59D4" w:rsidRDefault="00AE4FD7" w:rsidP="00AE4FD7">
      <w:pPr>
        <w:tabs>
          <w:tab w:val="left" w:pos="567"/>
        </w:tabs>
        <w:jc w:val="both"/>
        <w:rPr>
          <w:rFonts w:ascii="Times New Roman" w:hAnsi="Times New Roman"/>
          <w:sz w:val="22"/>
          <w:szCs w:val="22"/>
          <w:lang w:val="lt-LT"/>
        </w:rPr>
      </w:pPr>
    </w:p>
    <w:p w14:paraId="3DB9DFFB" w14:textId="696F065C" w:rsidR="002536D2" w:rsidRDefault="002536D2" w:rsidP="002536D2">
      <w:pPr>
        <w:jc w:val="center"/>
        <w:rPr>
          <w:rFonts w:ascii="Times New Roman" w:hAnsi="Times New Roman"/>
          <w:b/>
          <w:sz w:val="22"/>
          <w:szCs w:val="22"/>
          <w:lang w:val="lt-LT"/>
        </w:rPr>
      </w:pPr>
      <w:bookmarkStart w:id="9" w:name="_Toc74555043"/>
      <w:bookmarkStart w:id="10" w:name="_Toc75156396"/>
      <w:bookmarkStart w:id="11" w:name="_Toc76523530"/>
      <w:bookmarkStart w:id="12" w:name="_Toc85871996"/>
      <w:bookmarkStart w:id="13" w:name="_Toc106609619"/>
      <w:r>
        <w:rPr>
          <w:rFonts w:ascii="Times New Roman" w:hAnsi="Times New Roman"/>
          <w:b/>
          <w:sz w:val="22"/>
          <w:szCs w:val="22"/>
          <w:lang w:val="lt-LT"/>
        </w:rPr>
        <w:t>8</w:t>
      </w:r>
      <w:r w:rsidRPr="00E378C4">
        <w:rPr>
          <w:rFonts w:ascii="Times New Roman" w:hAnsi="Times New Roman"/>
          <w:b/>
          <w:sz w:val="22"/>
          <w:szCs w:val="22"/>
          <w:lang w:val="lt-LT"/>
        </w:rPr>
        <w:t>. Atsakomybės pagal sutartį netaikymas arba atleidimas nuo atsakomybės</w:t>
      </w:r>
    </w:p>
    <w:p w14:paraId="6FFD4E98" w14:textId="77777777" w:rsidR="002536D2" w:rsidRPr="00E378C4" w:rsidRDefault="002536D2" w:rsidP="002536D2">
      <w:pPr>
        <w:rPr>
          <w:rFonts w:ascii="Times New Roman" w:hAnsi="Times New Roman"/>
          <w:b/>
          <w:sz w:val="22"/>
          <w:szCs w:val="22"/>
          <w:lang w:val="lt-LT"/>
        </w:rPr>
      </w:pPr>
    </w:p>
    <w:p w14:paraId="1ED27AA0" w14:textId="227E5E48" w:rsidR="002536D2" w:rsidRPr="00E378C4" w:rsidRDefault="002536D2" w:rsidP="002536D2">
      <w:pPr>
        <w:jc w:val="both"/>
        <w:rPr>
          <w:rFonts w:ascii="Times New Roman" w:hAnsi="Times New Roman"/>
          <w:sz w:val="22"/>
          <w:szCs w:val="22"/>
          <w:lang w:val="lt-LT"/>
        </w:rPr>
      </w:pPr>
      <w:r>
        <w:rPr>
          <w:rFonts w:ascii="Times New Roman" w:hAnsi="Times New Roman"/>
          <w:sz w:val="22"/>
          <w:szCs w:val="22"/>
          <w:lang w:val="lt-LT"/>
        </w:rPr>
        <w:t>8</w:t>
      </w:r>
      <w:r w:rsidRPr="00E378C4">
        <w:rPr>
          <w:rFonts w:ascii="Times New Roman" w:hAnsi="Times New Roman"/>
          <w:sz w:val="22"/>
          <w:szCs w:val="22"/>
          <w:lang w:val="lt-LT"/>
        </w:rPr>
        <w:t>.1. Atsakomybė pagal sutartį netaikoma, taip pat Šalys gali būti visiškai ar iš dalies atleistos nuo civilinės atsakomybės šiais pagrindais:</w:t>
      </w:r>
    </w:p>
    <w:p w14:paraId="0BB708D2" w14:textId="7243AABC" w:rsidR="002536D2" w:rsidRPr="00E378C4" w:rsidRDefault="002536D2" w:rsidP="002536D2">
      <w:pPr>
        <w:ind w:firstLine="709"/>
        <w:jc w:val="both"/>
        <w:rPr>
          <w:rFonts w:ascii="Times New Roman" w:hAnsi="Times New Roman"/>
          <w:sz w:val="22"/>
          <w:szCs w:val="22"/>
          <w:lang w:val="lt-LT"/>
        </w:rPr>
      </w:pPr>
      <w:r>
        <w:rPr>
          <w:rFonts w:ascii="Times New Roman" w:hAnsi="Times New Roman"/>
          <w:sz w:val="22"/>
          <w:szCs w:val="22"/>
          <w:lang w:val="lt-LT"/>
        </w:rPr>
        <w:t>8</w:t>
      </w:r>
      <w:r w:rsidRPr="00E378C4">
        <w:rPr>
          <w:rFonts w:ascii="Times New Roman" w:hAnsi="Times New Roman"/>
          <w:sz w:val="22"/>
          <w:szCs w:val="22"/>
          <w:lang w:val="lt-LT"/>
        </w:rPr>
        <w:t xml:space="preserve">.1.1.dėl nenugalimos jėgos (force majeure) – taikomos Lietuvos Respublikos civilinio kodekso 6.212 straipsnio ir Lietuvos Respublikos Vyriausybės 1996 m. liepos 15 d. nutarimo Nr. 840 „Dėl Atleidimo nuo atsakomybės esant nenugalimos jėgos (force majeure) aplinkybėms taisyklių patvirtinimo“ patvirtintų taisyklių nuostatos. </w:t>
      </w:r>
    </w:p>
    <w:p w14:paraId="07DA18B7" w14:textId="1753956B" w:rsidR="002536D2" w:rsidRPr="00E378C4" w:rsidRDefault="002536D2" w:rsidP="002536D2">
      <w:pPr>
        <w:ind w:firstLine="709"/>
        <w:jc w:val="both"/>
        <w:rPr>
          <w:rFonts w:ascii="Times New Roman" w:hAnsi="Times New Roman"/>
          <w:sz w:val="22"/>
          <w:szCs w:val="22"/>
          <w:lang w:val="lt-LT"/>
        </w:rPr>
      </w:pPr>
      <w:r>
        <w:rPr>
          <w:rFonts w:ascii="Times New Roman" w:hAnsi="Times New Roman"/>
          <w:sz w:val="22"/>
          <w:szCs w:val="22"/>
          <w:lang w:val="lt-LT"/>
        </w:rPr>
        <w:t>8</w:t>
      </w:r>
      <w:r w:rsidRPr="00E378C4">
        <w:rPr>
          <w:rFonts w:ascii="Times New Roman" w:hAnsi="Times New Roman"/>
          <w:sz w:val="22"/>
          <w:szCs w:val="22"/>
          <w:lang w:val="lt-LT"/>
        </w:rPr>
        <w:t>.1.2.dėl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4F2CF57" w14:textId="6C85E94C" w:rsidR="002536D2" w:rsidRPr="00E378C4" w:rsidRDefault="002536D2" w:rsidP="002536D2">
      <w:pPr>
        <w:jc w:val="both"/>
        <w:rPr>
          <w:rFonts w:ascii="Times New Roman" w:hAnsi="Times New Roman"/>
          <w:sz w:val="22"/>
          <w:szCs w:val="22"/>
          <w:lang w:val="lt-LT"/>
        </w:rPr>
      </w:pPr>
      <w:r>
        <w:rPr>
          <w:rFonts w:ascii="Times New Roman" w:hAnsi="Times New Roman"/>
          <w:sz w:val="22"/>
          <w:szCs w:val="22"/>
          <w:lang w:val="lt-LT"/>
        </w:rPr>
        <w:t>8</w:t>
      </w:r>
      <w:r w:rsidRPr="00E378C4">
        <w:rPr>
          <w:rFonts w:ascii="Times New Roman" w:hAnsi="Times New Roman"/>
          <w:sz w:val="22"/>
          <w:szCs w:val="22"/>
          <w:lang w:val="lt-LT"/>
        </w:rPr>
        <w:t>.2.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0209128D" w14:textId="7AF42488" w:rsidR="002536D2" w:rsidRPr="00E378C4" w:rsidRDefault="002536D2" w:rsidP="002536D2">
      <w:pPr>
        <w:jc w:val="both"/>
        <w:rPr>
          <w:rFonts w:ascii="Times New Roman" w:hAnsi="Times New Roman"/>
          <w:sz w:val="22"/>
          <w:szCs w:val="22"/>
          <w:lang w:val="lt-LT"/>
        </w:rPr>
      </w:pPr>
      <w:r>
        <w:rPr>
          <w:rFonts w:ascii="Times New Roman" w:hAnsi="Times New Roman"/>
          <w:sz w:val="22"/>
          <w:szCs w:val="22"/>
          <w:lang w:val="lt-LT"/>
        </w:rPr>
        <w:t>8</w:t>
      </w:r>
      <w:r w:rsidRPr="00E378C4">
        <w:rPr>
          <w:rFonts w:ascii="Times New Roman" w:hAnsi="Times New Roman"/>
          <w:sz w:val="22"/>
          <w:szCs w:val="22"/>
          <w:lang w:val="lt-LT"/>
        </w:rPr>
        <w:t>.3. Pagrindas atleisti nuo atsakomybės atsiranda nuo kliūties atsiradimo momento arba jeigu apie ją nėra laiku pranešta – nuo pranešimo momento.</w:t>
      </w:r>
    </w:p>
    <w:p w14:paraId="1360638D" w14:textId="77777777" w:rsidR="00AE4FD7" w:rsidRPr="002C59D4" w:rsidRDefault="00AE4FD7" w:rsidP="00AE4FD7">
      <w:pPr>
        <w:jc w:val="both"/>
        <w:rPr>
          <w:rFonts w:ascii="Times New Roman" w:hAnsi="Times New Roman"/>
          <w:sz w:val="22"/>
          <w:szCs w:val="22"/>
          <w:lang w:val="lt-LT"/>
        </w:rPr>
      </w:pPr>
    </w:p>
    <w:bookmarkEnd w:id="9"/>
    <w:bookmarkEnd w:id="10"/>
    <w:bookmarkEnd w:id="11"/>
    <w:bookmarkEnd w:id="12"/>
    <w:bookmarkEnd w:id="13"/>
    <w:p w14:paraId="73D7DEA7" w14:textId="77777777" w:rsidR="00AE4FD7" w:rsidRPr="002C59D4" w:rsidRDefault="00AE4FD7" w:rsidP="00AE4FD7">
      <w:pPr>
        <w:jc w:val="center"/>
        <w:rPr>
          <w:rFonts w:ascii="Times New Roman" w:hAnsi="Times New Roman"/>
          <w:b/>
          <w:sz w:val="22"/>
          <w:szCs w:val="22"/>
          <w:lang w:val="lt-LT"/>
        </w:rPr>
      </w:pPr>
      <w:r w:rsidRPr="002C59D4">
        <w:rPr>
          <w:rFonts w:ascii="Times New Roman" w:hAnsi="Times New Roman"/>
          <w:b/>
          <w:sz w:val="22"/>
          <w:szCs w:val="22"/>
          <w:lang w:val="lt-LT"/>
        </w:rPr>
        <w:t>9.Sutarties pažeidimas</w:t>
      </w:r>
    </w:p>
    <w:p w14:paraId="3B85A2FB" w14:textId="77777777" w:rsidR="00AE4FD7" w:rsidRPr="002C59D4" w:rsidRDefault="00AE4FD7" w:rsidP="00AE4FD7">
      <w:pPr>
        <w:rPr>
          <w:rFonts w:ascii="Times New Roman" w:hAnsi="Times New Roman"/>
          <w:b/>
          <w:sz w:val="22"/>
          <w:szCs w:val="22"/>
          <w:lang w:val="lt-LT"/>
        </w:rPr>
      </w:pPr>
    </w:p>
    <w:p w14:paraId="10CA49D5" w14:textId="77777777" w:rsidR="00AE4FD7" w:rsidRPr="002C59D4" w:rsidRDefault="00AE4FD7" w:rsidP="00AE4FD7">
      <w:pPr>
        <w:jc w:val="both"/>
        <w:rPr>
          <w:rFonts w:ascii="Times New Roman" w:hAnsi="Times New Roman"/>
          <w:sz w:val="22"/>
          <w:szCs w:val="22"/>
          <w:lang w:val="lt-LT"/>
        </w:rPr>
      </w:pPr>
      <w:r w:rsidRPr="002C59D4">
        <w:rPr>
          <w:rFonts w:ascii="Times New Roman" w:hAnsi="Times New Roman"/>
          <w:sz w:val="22"/>
          <w:szCs w:val="22"/>
          <w:lang w:val="lt-LT"/>
        </w:rPr>
        <w:t>9.1. Jeigu Vykdytojas suteikė Paslaugą pažeisdamas šioje Sutartyje numatytas sąlygas, nesilaikė normatyvinių dokumentų ir kitų teisės aktų reikalavimų, Užsakovas turi teisę:</w:t>
      </w:r>
    </w:p>
    <w:p w14:paraId="3B7F3144" w14:textId="77777777" w:rsidR="00AE4FD7" w:rsidRPr="002C59D4" w:rsidRDefault="00AE4FD7" w:rsidP="00AE4FD7">
      <w:pPr>
        <w:ind w:firstLine="567"/>
        <w:rPr>
          <w:rFonts w:ascii="Times New Roman" w:hAnsi="Times New Roman"/>
          <w:sz w:val="22"/>
          <w:szCs w:val="22"/>
          <w:lang w:val="lt-LT"/>
        </w:rPr>
      </w:pPr>
      <w:r w:rsidRPr="002C59D4">
        <w:rPr>
          <w:rFonts w:ascii="Times New Roman" w:hAnsi="Times New Roman"/>
          <w:sz w:val="22"/>
          <w:szCs w:val="22"/>
          <w:lang w:val="lt-LT"/>
        </w:rPr>
        <w:t>9.1.1. reikalauti vykdyti sutartinius įsipareigojimus, arba</w:t>
      </w:r>
    </w:p>
    <w:p w14:paraId="1991E315" w14:textId="77777777" w:rsidR="00AE4FD7" w:rsidRPr="002C59D4" w:rsidRDefault="00AE4FD7" w:rsidP="00AE4FD7">
      <w:pPr>
        <w:ind w:firstLine="567"/>
        <w:rPr>
          <w:rFonts w:ascii="Times New Roman" w:hAnsi="Times New Roman"/>
          <w:sz w:val="22"/>
          <w:szCs w:val="22"/>
          <w:lang w:val="lt-LT"/>
        </w:rPr>
      </w:pPr>
      <w:r w:rsidRPr="002C59D4">
        <w:rPr>
          <w:rFonts w:ascii="Times New Roman" w:hAnsi="Times New Roman"/>
          <w:sz w:val="22"/>
          <w:szCs w:val="22"/>
          <w:lang w:val="lt-LT"/>
        </w:rPr>
        <w:t>9.1.2. reikalauti atlyginti tiesioginius nuostolius, arba</w:t>
      </w:r>
    </w:p>
    <w:p w14:paraId="0CC16D41" w14:textId="77777777" w:rsidR="00AE4FD7" w:rsidRPr="002C59D4" w:rsidRDefault="00AE4FD7" w:rsidP="00AE4FD7">
      <w:pPr>
        <w:ind w:firstLine="567"/>
        <w:rPr>
          <w:rFonts w:ascii="Times New Roman" w:hAnsi="Times New Roman"/>
          <w:sz w:val="22"/>
          <w:szCs w:val="22"/>
          <w:lang w:val="lt-LT"/>
        </w:rPr>
      </w:pPr>
      <w:r w:rsidRPr="002C59D4">
        <w:rPr>
          <w:rFonts w:ascii="Times New Roman" w:hAnsi="Times New Roman"/>
          <w:sz w:val="22"/>
          <w:szCs w:val="22"/>
          <w:lang w:val="lt-LT"/>
        </w:rPr>
        <w:t>9.l .3. reikalauti sumokėti Sutartyje nustatytus delspinigius, arba</w:t>
      </w:r>
    </w:p>
    <w:p w14:paraId="73891B2B" w14:textId="77777777" w:rsidR="00AE4FD7" w:rsidRPr="002C59D4" w:rsidRDefault="00AE4FD7" w:rsidP="00AE4FD7">
      <w:pPr>
        <w:ind w:firstLine="567"/>
        <w:rPr>
          <w:rFonts w:ascii="Times New Roman" w:hAnsi="Times New Roman"/>
          <w:sz w:val="22"/>
          <w:szCs w:val="22"/>
          <w:lang w:val="lt-LT"/>
        </w:rPr>
      </w:pPr>
      <w:r w:rsidRPr="002C59D4">
        <w:rPr>
          <w:rFonts w:ascii="Times New Roman" w:hAnsi="Times New Roman"/>
          <w:sz w:val="22"/>
          <w:szCs w:val="22"/>
          <w:lang w:val="lt-LT"/>
        </w:rPr>
        <w:t>9.1.4. nutraukti Sutartį.</w:t>
      </w:r>
    </w:p>
    <w:p w14:paraId="6DE4488A" w14:textId="77777777" w:rsidR="00AE4FD7" w:rsidRPr="002C59D4" w:rsidRDefault="00AE4FD7" w:rsidP="00AE4FD7">
      <w:pPr>
        <w:jc w:val="both"/>
        <w:rPr>
          <w:rFonts w:ascii="Times New Roman" w:hAnsi="Times New Roman"/>
          <w:sz w:val="22"/>
          <w:szCs w:val="22"/>
          <w:lang w:val="lt-LT"/>
        </w:rPr>
      </w:pPr>
      <w:r w:rsidRPr="002C59D4">
        <w:rPr>
          <w:rFonts w:ascii="Times New Roman" w:hAnsi="Times New Roman"/>
          <w:sz w:val="22"/>
          <w:szCs w:val="22"/>
          <w:lang w:val="lt-LT"/>
        </w:rPr>
        <w:t xml:space="preserve">9.2. Jeigu per Užsakovo nurodytus terminus Vykdytojas nepradeda taisyti nekokybiškai suteiktos Paslaugos Užsakovas gali sulaikyti mokėjimus ir (arba) ištaisyti nekokybiškai suteiktą Paslaugą trečiųjų šalių pagalba arba savo jėgomis ir išskaičiuoti dėl to patirtus tiesioginius nuostolius iš Vykdytojo. </w:t>
      </w:r>
    </w:p>
    <w:p w14:paraId="69BFC327" w14:textId="77777777" w:rsidR="00AE4FD7" w:rsidRPr="002C59D4" w:rsidRDefault="00AE4FD7" w:rsidP="00AE4FD7">
      <w:pPr>
        <w:widowControl w:val="0"/>
        <w:autoSpaceDE w:val="0"/>
        <w:autoSpaceDN w:val="0"/>
        <w:adjustRightInd w:val="0"/>
        <w:jc w:val="both"/>
        <w:rPr>
          <w:rFonts w:ascii="Times New Roman" w:hAnsi="Times New Roman"/>
          <w:sz w:val="22"/>
          <w:szCs w:val="22"/>
          <w:lang w:val="lt-LT"/>
        </w:rPr>
      </w:pPr>
      <w:r w:rsidRPr="002C59D4">
        <w:rPr>
          <w:rFonts w:ascii="Times New Roman" w:hAnsi="Times New Roman"/>
          <w:sz w:val="22"/>
          <w:szCs w:val="22"/>
          <w:lang w:val="lt-LT"/>
        </w:rPr>
        <w:t>9.3. Esminiai Vykdytojui taikomi Sutarties pažeidimai:</w:t>
      </w:r>
    </w:p>
    <w:p w14:paraId="7CAE9418" w14:textId="6DEC5FF9" w:rsidR="00AE4FD7" w:rsidRPr="002C59D4" w:rsidRDefault="00AE4FD7" w:rsidP="00AE4FD7">
      <w:pPr>
        <w:ind w:firstLine="567"/>
        <w:jc w:val="both"/>
        <w:rPr>
          <w:rFonts w:ascii="Times New Roman" w:hAnsi="Times New Roman"/>
          <w:i/>
          <w:iCs/>
          <w:sz w:val="22"/>
          <w:szCs w:val="22"/>
          <w:lang w:val="lt-LT"/>
        </w:rPr>
      </w:pPr>
      <w:r w:rsidRPr="002C59D4">
        <w:rPr>
          <w:rFonts w:ascii="Times New Roman" w:hAnsi="Times New Roman"/>
          <w:sz w:val="22"/>
          <w:szCs w:val="22"/>
          <w:lang w:val="lt-LT"/>
        </w:rPr>
        <w:t xml:space="preserve">9.3.1. </w:t>
      </w:r>
      <w:r w:rsidRPr="002C59D4">
        <w:rPr>
          <w:rFonts w:ascii="TimesLT" w:hAnsi="TimesLT"/>
          <w:sz w:val="22"/>
          <w:szCs w:val="22"/>
          <w:lang w:val="lt-LT"/>
        </w:rPr>
        <w:t xml:space="preserve">Vykdytojas vėluoja atlikti paslaugą </w:t>
      </w:r>
      <w:bookmarkStart w:id="14" w:name="_Hlk87431174"/>
      <w:r w:rsidRPr="002C59D4">
        <w:rPr>
          <w:rFonts w:ascii="TimesLT" w:hAnsi="TimesLT"/>
          <w:sz w:val="22"/>
          <w:szCs w:val="22"/>
          <w:lang w:val="lt-LT"/>
        </w:rPr>
        <w:t xml:space="preserve">daugiau kaip </w:t>
      </w:r>
      <w:r w:rsidR="00DD7481">
        <w:rPr>
          <w:rFonts w:ascii="TimesLT" w:hAnsi="TimesLT"/>
          <w:sz w:val="22"/>
          <w:szCs w:val="22"/>
          <w:lang w:val="lt-LT"/>
        </w:rPr>
        <w:t>10 (dešimt)</w:t>
      </w:r>
      <w:r w:rsidRPr="002C59D4">
        <w:rPr>
          <w:rFonts w:ascii="TimesLT" w:hAnsi="TimesLT"/>
          <w:sz w:val="22"/>
          <w:szCs w:val="22"/>
          <w:lang w:val="lt-LT"/>
        </w:rPr>
        <w:t xml:space="preserve"> darbo dien</w:t>
      </w:r>
      <w:bookmarkEnd w:id="14"/>
      <w:r w:rsidR="00DD7481">
        <w:rPr>
          <w:rFonts w:ascii="TimesLT" w:hAnsi="TimesLT"/>
          <w:sz w:val="22"/>
          <w:szCs w:val="22"/>
          <w:lang w:val="lt-LT"/>
        </w:rPr>
        <w:t>ų</w:t>
      </w:r>
      <w:r w:rsidRPr="002C59D4">
        <w:rPr>
          <w:rFonts w:ascii="Times New Roman" w:hAnsi="Times New Roman"/>
          <w:i/>
          <w:iCs/>
          <w:sz w:val="22"/>
          <w:szCs w:val="22"/>
          <w:lang w:val="lt-LT"/>
        </w:rPr>
        <w:t>.</w:t>
      </w:r>
    </w:p>
    <w:p w14:paraId="50745042" w14:textId="1D096CA3" w:rsidR="00AE4FD7" w:rsidRPr="002C59D4" w:rsidRDefault="00AE4FD7" w:rsidP="00AE4FD7">
      <w:pPr>
        <w:ind w:firstLine="567"/>
        <w:jc w:val="both"/>
        <w:rPr>
          <w:rFonts w:ascii="TimesLT" w:hAnsi="TimesLT"/>
          <w:sz w:val="22"/>
          <w:szCs w:val="22"/>
          <w:lang w:val="lt-LT"/>
        </w:rPr>
      </w:pPr>
      <w:r w:rsidRPr="002C59D4">
        <w:rPr>
          <w:rFonts w:ascii="Times New Roman" w:hAnsi="Times New Roman"/>
          <w:sz w:val="22"/>
          <w:szCs w:val="22"/>
          <w:lang w:val="lt-LT"/>
        </w:rPr>
        <w:t xml:space="preserve">9.3.2. Vykdytojas dėl savo kaltės ar neveiklumo daugiau kaip </w:t>
      </w:r>
      <w:r w:rsidR="005D2E1B">
        <w:rPr>
          <w:rFonts w:ascii="Times New Roman" w:hAnsi="Times New Roman"/>
          <w:sz w:val="22"/>
          <w:szCs w:val="22"/>
          <w:lang w:val="lt-LT"/>
        </w:rPr>
        <w:t>30 (trisdešimt) kalendorinių dienų</w:t>
      </w:r>
      <w:r w:rsidRPr="002C59D4">
        <w:rPr>
          <w:rFonts w:ascii="Times New Roman" w:hAnsi="Times New Roman"/>
          <w:sz w:val="22"/>
          <w:szCs w:val="22"/>
          <w:lang w:val="lt-LT"/>
        </w:rPr>
        <w:t xml:space="preserve"> vėluoja pateikti Pelenų</w:t>
      </w:r>
      <w:r w:rsidR="005D2E1B">
        <w:rPr>
          <w:rFonts w:ascii="Times New Roman" w:hAnsi="Times New Roman"/>
          <w:sz w:val="22"/>
          <w:szCs w:val="22"/>
          <w:lang w:val="lt-LT"/>
        </w:rPr>
        <w:t>, kaip gamybos šalutinio produkto, pa</w:t>
      </w:r>
      <w:r w:rsidRPr="002C59D4">
        <w:rPr>
          <w:rFonts w:ascii="Times New Roman" w:hAnsi="Times New Roman"/>
          <w:sz w:val="22"/>
          <w:szCs w:val="22"/>
          <w:lang w:val="lt-LT"/>
        </w:rPr>
        <w:t xml:space="preserve">naudojimo planą suderintą su reikiamomis atsakingomis institucijomis; </w:t>
      </w:r>
    </w:p>
    <w:p w14:paraId="1937D16A" w14:textId="77777777" w:rsidR="00AE4FD7" w:rsidRPr="002C59D4" w:rsidRDefault="00AE4FD7" w:rsidP="00AE4FD7">
      <w:pPr>
        <w:widowControl w:val="0"/>
        <w:autoSpaceDE w:val="0"/>
        <w:autoSpaceDN w:val="0"/>
        <w:adjustRightInd w:val="0"/>
        <w:ind w:firstLine="567"/>
        <w:jc w:val="both"/>
        <w:rPr>
          <w:rFonts w:ascii="Times New Roman" w:hAnsi="Times New Roman"/>
          <w:sz w:val="22"/>
          <w:szCs w:val="22"/>
          <w:lang w:val="lt-LT"/>
        </w:rPr>
      </w:pPr>
      <w:r w:rsidRPr="002C59D4">
        <w:rPr>
          <w:rFonts w:ascii="Times New Roman" w:hAnsi="Times New Roman"/>
          <w:sz w:val="22"/>
          <w:szCs w:val="22"/>
          <w:lang w:val="lt-LT"/>
        </w:rPr>
        <w:t xml:space="preserve">9.3.3. Vykdytojas nesilaiko kitų, Sutartyje nurodytų, reikalavimų, nors apie tai buvo oficialiai įspėtas ir jam buvo </w:t>
      </w:r>
      <w:r w:rsidRPr="002C59D4">
        <w:rPr>
          <w:rFonts w:ascii="Times New Roman" w:hAnsi="Times New Roman"/>
          <w:sz w:val="22"/>
          <w:szCs w:val="22"/>
          <w:lang w:val="lt-LT"/>
        </w:rPr>
        <w:lastRenderedPageBreak/>
        <w:t>duotas terminas ištaisyti Sutarties vykdymo trūkumus, dėl kurių negalimas tolimesnis Šalių pagal Sutartį prisiimtų įsipareigojimų vykdymas.</w:t>
      </w:r>
    </w:p>
    <w:p w14:paraId="0D699665" w14:textId="77777777" w:rsidR="00AE4FD7" w:rsidRPr="002C59D4" w:rsidRDefault="00AE4FD7" w:rsidP="00AE4FD7">
      <w:pPr>
        <w:widowControl w:val="0"/>
        <w:autoSpaceDE w:val="0"/>
        <w:autoSpaceDN w:val="0"/>
        <w:adjustRightInd w:val="0"/>
        <w:ind w:firstLine="567"/>
        <w:jc w:val="both"/>
        <w:rPr>
          <w:rFonts w:ascii="Times New Roman" w:hAnsi="Times New Roman"/>
          <w:sz w:val="22"/>
          <w:szCs w:val="22"/>
          <w:lang w:val="lt-LT"/>
        </w:rPr>
      </w:pPr>
      <w:r w:rsidRPr="002C59D4">
        <w:rPr>
          <w:rFonts w:ascii="Times New Roman" w:hAnsi="Times New Roman"/>
          <w:sz w:val="22"/>
          <w:szCs w:val="22"/>
          <w:lang w:val="lt-LT"/>
        </w:rPr>
        <w:t>9.3.4. kitos aplinkybės, numatytos Lietuvos Respublikos civilinio kodekso 6.217 straipsnyje.</w:t>
      </w:r>
    </w:p>
    <w:p w14:paraId="26BB4DBA" w14:textId="77777777" w:rsidR="00AE4FD7" w:rsidRPr="002C59D4" w:rsidRDefault="00AE4FD7" w:rsidP="00AE4FD7">
      <w:pPr>
        <w:widowControl w:val="0"/>
        <w:autoSpaceDE w:val="0"/>
        <w:autoSpaceDN w:val="0"/>
        <w:adjustRightInd w:val="0"/>
        <w:jc w:val="both"/>
        <w:rPr>
          <w:rFonts w:ascii="Times New Roman" w:hAnsi="Times New Roman"/>
          <w:sz w:val="22"/>
          <w:szCs w:val="22"/>
          <w:lang w:val="lt-LT"/>
        </w:rPr>
      </w:pPr>
      <w:r w:rsidRPr="002C59D4">
        <w:rPr>
          <w:rFonts w:ascii="Times New Roman" w:hAnsi="Times New Roman"/>
          <w:sz w:val="22"/>
          <w:szCs w:val="22"/>
          <w:lang w:val="lt-LT"/>
        </w:rPr>
        <w:t>9.4. Esminiai Užsakovui taikomi Sutarties pažeidimai:</w:t>
      </w:r>
    </w:p>
    <w:p w14:paraId="7AA19269" w14:textId="0B5E57DF" w:rsidR="00AE4FD7" w:rsidRPr="002C59D4" w:rsidRDefault="00AE4FD7" w:rsidP="00AE4FD7">
      <w:pPr>
        <w:widowControl w:val="0"/>
        <w:autoSpaceDE w:val="0"/>
        <w:autoSpaceDN w:val="0"/>
        <w:adjustRightInd w:val="0"/>
        <w:ind w:firstLine="567"/>
        <w:jc w:val="both"/>
        <w:rPr>
          <w:rFonts w:ascii="Times New Roman" w:hAnsi="Times New Roman"/>
          <w:sz w:val="22"/>
          <w:szCs w:val="22"/>
          <w:lang w:val="lt-LT"/>
        </w:rPr>
      </w:pPr>
      <w:r w:rsidRPr="002C59D4">
        <w:rPr>
          <w:rFonts w:ascii="Times New Roman" w:hAnsi="Times New Roman"/>
          <w:sz w:val="22"/>
          <w:szCs w:val="22"/>
          <w:lang w:val="lt-LT"/>
        </w:rPr>
        <w:t xml:space="preserve">9.4.1. Užsakovas, pagal šios Sutarties nuostatas, vėluoja atsiskaityti daugiau nei </w:t>
      </w:r>
      <w:r w:rsidR="005D2E1B">
        <w:rPr>
          <w:rFonts w:ascii="Times New Roman" w:hAnsi="Times New Roman"/>
          <w:sz w:val="22"/>
          <w:szCs w:val="22"/>
          <w:lang w:val="lt-LT"/>
        </w:rPr>
        <w:t>30 (trisdešimt)</w:t>
      </w:r>
      <w:r w:rsidRPr="002C59D4">
        <w:rPr>
          <w:rFonts w:ascii="Times New Roman" w:hAnsi="Times New Roman"/>
          <w:sz w:val="22"/>
          <w:szCs w:val="22"/>
          <w:lang w:val="lt-LT"/>
        </w:rPr>
        <w:t xml:space="preserve"> kalendorinių dienų;</w:t>
      </w:r>
    </w:p>
    <w:p w14:paraId="237ACF0A" w14:textId="77777777" w:rsidR="00AE4FD7" w:rsidRPr="002C59D4" w:rsidRDefault="00AE4FD7" w:rsidP="00AE4FD7">
      <w:pPr>
        <w:widowControl w:val="0"/>
        <w:autoSpaceDE w:val="0"/>
        <w:autoSpaceDN w:val="0"/>
        <w:adjustRightInd w:val="0"/>
        <w:ind w:firstLine="567"/>
        <w:jc w:val="both"/>
        <w:rPr>
          <w:rFonts w:ascii="Times New Roman" w:hAnsi="Times New Roman"/>
          <w:sz w:val="22"/>
          <w:szCs w:val="22"/>
          <w:lang w:val="lt-LT"/>
        </w:rPr>
      </w:pPr>
      <w:r w:rsidRPr="002C59D4">
        <w:rPr>
          <w:rFonts w:ascii="Times New Roman" w:hAnsi="Times New Roman"/>
          <w:sz w:val="22"/>
          <w:szCs w:val="22"/>
          <w:lang w:val="lt-LT"/>
        </w:rPr>
        <w:t>9.4.2.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39658714" w14:textId="77777777" w:rsidR="00AE4FD7" w:rsidRPr="002C59D4" w:rsidRDefault="00AE4FD7" w:rsidP="00AE4FD7">
      <w:pPr>
        <w:widowControl w:val="0"/>
        <w:autoSpaceDE w:val="0"/>
        <w:autoSpaceDN w:val="0"/>
        <w:adjustRightInd w:val="0"/>
        <w:ind w:firstLine="567"/>
        <w:jc w:val="both"/>
        <w:rPr>
          <w:rFonts w:ascii="Times New Roman" w:hAnsi="Times New Roman"/>
          <w:sz w:val="22"/>
          <w:szCs w:val="22"/>
          <w:lang w:val="lt-LT"/>
        </w:rPr>
      </w:pPr>
      <w:r w:rsidRPr="002C59D4">
        <w:rPr>
          <w:rFonts w:ascii="Times New Roman" w:hAnsi="Times New Roman"/>
          <w:sz w:val="22"/>
          <w:szCs w:val="22"/>
          <w:lang w:val="lt-LT"/>
        </w:rPr>
        <w:t>9.4.3. kitos aplinkybės, numatytos Lietuvos Respublikos civilinio kodekso 6.217 straipsnyje.</w:t>
      </w:r>
    </w:p>
    <w:p w14:paraId="06FBD8F2" w14:textId="77777777" w:rsidR="00AE4FD7" w:rsidRDefault="00AE4FD7" w:rsidP="00AE4FD7">
      <w:pPr>
        <w:widowControl w:val="0"/>
        <w:autoSpaceDE w:val="0"/>
        <w:autoSpaceDN w:val="0"/>
        <w:adjustRightInd w:val="0"/>
        <w:jc w:val="both"/>
        <w:rPr>
          <w:rFonts w:ascii="Times New Roman" w:hAnsi="Times New Roman"/>
          <w:sz w:val="22"/>
          <w:szCs w:val="22"/>
          <w:lang w:val="lt-LT"/>
        </w:rPr>
      </w:pPr>
      <w:r w:rsidRPr="002C59D4">
        <w:rPr>
          <w:rFonts w:ascii="Times New Roman" w:hAnsi="Times New Roman"/>
          <w:sz w:val="22"/>
          <w:szCs w:val="22"/>
          <w:lang w:val="lt-LT"/>
        </w:rPr>
        <w:t>9.5. Sutarties nuostatų nesilaikymas neatleidžia Šalių nuo tinkamo ir savalaikio Sutarties sąlygų vykdymo.</w:t>
      </w:r>
    </w:p>
    <w:p w14:paraId="4439A2E2" w14:textId="77777777" w:rsidR="00CA05AC" w:rsidRPr="002C59D4" w:rsidRDefault="00CA05AC" w:rsidP="00AE4FD7">
      <w:pPr>
        <w:widowControl w:val="0"/>
        <w:autoSpaceDE w:val="0"/>
        <w:autoSpaceDN w:val="0"/>
        <w:adjustRightInd w:val="0"/>
        <w:jc w:val="both"/>
        <w:rPr>
          <w:rFonts w:ascii="Times New Roman" w:hAnsi="Times New Roman"/>
          <w:sz w:val="22"/>
          <w:szCs w:val="22"/>
          <w:lang w:val="lt-LT"/>
        </w:rPr>
      </w:pPr>
    </w:p>
    <w:p w14:paraId="512BF35D" w14:textId="77777777" w:rsidR="00AE4FD7" w:rsidRPr="002C59D4" w:rsidRDefault="00AE4FD7" w:rsidP="00AE4FD7">
      <w:pPr>
        <w:widowControl w:val="0"/>
        <w:jc w:val="center"/>
        <w:outlineLvl w:val="0"/>
        <w:rPr>
          <w:rFonts w:ascii="Times New Roman" w:hAnsi="Times New Roman"/>
          <w:b/>
          <w:sz w:val="22"/>
          <w:szCs w:val="22"/>
          <w:lang w:val="lt-LT"/>
        </w:rPr>
      </w:pPr>
      <w:r w:rsidRPr="002C59D4">
        <w:rPr>
          <w:rFonts w:ascii="Times New Roman" w:hAnsi="Times New Roman"/>
          <w:b/>
          <w:sz w:val="22"/>
          <w:szCs w:val="22"/>
          <w:lang w:val="lt-LT"/>
        </w:rPr>
        <w:t>10.Sutarties nutraukimas</w:t>
      </w:r>
    </w:p>
    <w:p w14:paraId="1E2419EB" w14:textId="77777777" w:rsidR="00AE4FD7" w:rsidRPr="002C59D4" w:rsidRDefault="00AE4FD7" w:rsidP="00AE4FD7">
      <w:pPr>
        <w:widowControl w:val="0"/>
        <w:jc w:val="center"/>
        <w:outlineLvl w:val="0"/>
        <w:rPr>
          <w:rFonts w:ascii="Times New Roman" w:hAnsi="Times New Roman"/>
          <w:b/>
          <w:sz w:val="22"/>
          <w:szCs w:val="22"/>
          <w:lang w:val="lt-LT"/>
        </w:rPr>
      </w:pPr>
    </w:p>
    <w:p w14:paraId="6A030BC2" w14:textId="77777777" w:rsidR="00AE4FD7" w:rsidRPr="002C59D4" w:rsidRDefault="00AE4FD7" w:rsidP="00AE4FD7">
      <w:pPr>
        <w:widowControl w:val="0"/>
        <w:autoSpaceDE w:val="0"/>
        <w:autoSpaceDN w:val="0"/>
        <w:adjustRightInd w:val="0"/>
        <w:jc w:val="both"/>
        <w:rPr>
          <w:rFonts w:ascii="Times New Roman" w:hAnsi="Times New Roman"/>
          <w:sz w:val="22"/>
          <w:szCs w:val="22"/>
          <w:lang w:val="lt-LT"/>
        </w:rPr>
      </w:pPr>
      <w:r w:rsidRPr="002C59D4">
        <w:rPr>
          <w:rFonts w:ascii="Times New Roman" w:hAnsi="Times New Roman"/>
          <w:sz w:val="22"/>
          <w:szCs w:val="22"/>
          <w:lang w:val="lt-LT"/>
        </w:rPr>
        <w:t>10.1. Sutartis gali būti visiškai nutraukta Šalių susitarimu.</w:t>
      </w:r>
    </w:p>
    <w:p w14:paraId="11E704F2" w14:textId="77777777" w:rsidR="00AE4FD7" w:rsidRPr="002C59D4" w:rsidRDefault="00AE4FD7" w:rsidP="00AE4FD7">
      <w:pPr>
        <w:widowControl w:val="0"/>
        <w:autoSpaceDE w:val="0"/>
        <w:autoSpaceDN w:val="0"/>
        <w:adjustRightInd w:val="0"/>
        <w:jc w:val="both"/>
        <w:rPr>
          <w:rFonts w:ascii="Times New Roman" w:hAnsi="Times New Roman"/>
          <w:sz w:val="22"/>
          <w:szCs w:val="22"/>
          <w:lang w:val="lt-LT"/>
        </w:rPr>
      </w:pPr>
      <w:r w:rsidRPr="002C59D4">
        <w:rPr>
          <w:rFonts w:ascii="Times New Roman" w:hAnsi="Times New Roman"/>
          <w:sz w:val="22"/>
          <w:szCs w:val="22"/>
          <w:lang w:val="lt-LT"/>
        </w:rPr>
        <w:t>10.2. Užsakovas turi teisę vienašališkai nutraukti šią Sutartį prieš terminą šiais atvejais:</w:t>
      </w:r>
    </w:p>
    <w:p w14:paraId="66B567DE" w14:textId="77777777" w:rsidR="00AE4FD7" w:rsidRPr="002C59D4" w:rsidRDefault="00AE4FD7" w:rsidP="00AE4FD7">
      <w:pPr>
        <w:widowControl w:val="0"/>
        <w:autoSpaceDE w:val="0"/>
        <w:autoSpaceDN w:val="0"/>
        <w:adjustRightInd w:val="0"/>
        <w:ind w:firstLine="567"/>
        <w:jc w:val="both"/>
        <w:rPr>
          <w:rFonts w:ascii="Times New Roman" w:hAnsi="Times New Roman"/>
          <w:sz w:val="22"/>
          <w:szCs w:val="22"/>
          <w:lang w:val="lt-LT"/>
        </w:rPr>
      </w:pPr>
      <w:r w:rsidRPr="002C59D4">
        <w:rPr>
          <w:rFonts w:ascii="Times New Roman" w:hAnsi="Times New Roman"/>
          <w:sz w:val="22"/>
          <w:szCs w:val="22"/>
          <w:lang w:val="lt-LT"/>
        </w:rPr>
        <w:t>10.2.1. kai Vykdytojas bankrutuoja, yra likviduojamas, sustabdo ūkinę veiklą arba įstatymuose ir kituose teisės aktuose numatyta tvarka susidaro analogiška situacija;</w:t>
      </w:r>
    </w:p>
    <w:p w14:paraId="585E9314" w14:textId="77777777" w:rsidR="00AE4FD7" w:rsidRPr="002C59D4" w:rsidRDefault="00AE4FD7" w:rsidP="00AE4FD7">
      <w:pPr>
        <w:widowControl w:val="0"/>
        <w:autoSpaceDE w:val="0"/>
        <w:autoSpaceDN w:val="0"/>
        <w:adjustRightInd w:val="0"/>
        <w:ind w:firstLine="567"/>
        <w:jc w:val="both"/>
        <w:rPr>
          <w:rFonts w:ascii="Times New Roman" w:hAnsi="Times New Roman"/>
          <w:sz w:val="22"/>
          <w:szCs w:val="22"/>
          <w:lang w:val="lt-LT"/>
        </w:rPr>
      </w:pPr>
      <w:r w:rsidRPr="002C59D4">
        <w:rPr>
          <w:rFonts w:ascii="Times New Roman" w:hAnsi="Times New Roman"/>
          <w:sz w:val="22"/>
          <w:szCs w:val="22"/>
          <w:lang w:val="lt-LT"/>
        </w:rPr>
        <w:t>10.2.2. kai keičiasi Vykdytojas organizacinė struktūra – juridinis statusas, pobūdis ar valdymo struktūra ir tai gali turėti įtakos tinkamam Sutarties įvykdymui;</w:t>
      </w:r>
    </w:p>
    <w:p w14:paraId="3F3D4187" w14:textId="77777777" w:rsidR="00AE4FD7" w:rsidRPr="002C59D4" w:rsidRDefault="00AE4FD7" w:rsidP="00AE4FD7">
      <w:pPr>
        <w:widowControl w:val="0"/>
        <w:autoSpaceDE w:val="0"/>
        <w:autoSpaceDN w:val="0"/>
        <w:adjustRightInd w:val="0"/>
        <w:ind w:firstLine="567"/>
        <w:jc w:val="both"/>
        <w:rPr>
          <w:rFonts w:ascii="Times New Roman" w:hAnsi="Times New Roman"/>
          <w:sz w:val="22"/>
          <w:szCs w:val="22"/>
          <w:lang w:val="lt-LT"/>
        </w:rPr>
      </w:pPr>
      <w:r w:rsidRPr="002C59D4">
        <w:rPr>
          <w:rFonts w:ascii="Times New Roman" w:hAnsi="Times New Roman"/>
          <w:sz w:val="22"/>
          <w:szCs w:val="22"/>
          <w:lang w:val="lt-LT"/>
        </w:rPr>
        <w:t>10.2.3. kai Vykdytojas įsiteisėjusiu kompetentingos institucijos ar teismo sprendimu yra pripažintas kaltu dėl profesinio pažeidimo;</w:t>
      </w:r>
    </w:p>
    <w:p w14:paraId="2C07BB06" w14:textId="77777777" w:rsidR="00AE4FD7" w:rsidRPr="002C59D4" w:rsidRDefault="00AE4FD7" w:rsidP="00AE4FD7">
      <w:pPr>
        <w:widowControl w:val="0"/>
        <w:autoSpaceDE w:val="0"/>
        <w:autoSpaceDN w:val="0"/>
        <w:adjustRightInd w:val="0"/>
        <w:ind w:firstLine="567"/>
        <w:jc w:val="both"/>
        <w:rPr>
          <w:rFonts w:ascii="Times New Roman" w:hAnsi="Times New Roman"/>
          <w:sz w:val="22"/>
          <w:szCs w:val="22"/>
          <w:lang w:val="lt-LT"/>
        </w:rPr>
      </w:pPr>
      <w:r w:rsidRPr="002C59D4">
        <w:rPr>
          <w:rFonts w:ascii="Times New Roman" w:hAnsi="Times New Roman"/>
          <w:sz w:val="22"/>
          <w:szCs w:val="22"/>
          <w:lang w:val="lt-LT"/>
        </w:rPr>
        <w:t>10.2.4. kai Vykdytojas įsiteisėjusiu teismo sprendimu pripažintas kaltu dėl sukčiavimo, korupcijos, pinigų plovimo, dalyvavimo nusikalstamoje organizacijoje;</w:t>
      </w:r>
    </w:p>
    <w:p w14:paraId="3F9EACFF" w14:textId="77777777" w:rsidR="00AE4FD7" w:rsidRPr="002C59D4" w:rsidRDefault="00AE4FD7" w:rsidP="00AE4FD7">
      <w:pPr>
        <w:widowControl w:val="0"/>
        <w:autoSpaceDE w:val="0"/>
        <w:autoSpaceDN w:val="0"/>
        <w:adjustRightInd w:val="0"/>
        <w:ind w:firstLine="567"/>
        <w:jc w:val="both"/>
        <w:rPr>
          <w:rFonts w:ascii="Times New Roman" w:hAnsi="Times New Roman"/>
          <w:sz w:val="22"/>
          <w:szCs w:val="22"/>
          <w:lang w:val="lt-LT"/>
        </w:rPr>
      </w:pPr>
      <w:r w:rsidRPr="002C59D4">
        <w:rPr>
          <w:rFonts w:ascii="Times New Roman" w:hAnsi="Times New Roman"/>
          <w:sz w:val="22"/>
          <w:szCs w:val="22"/>
          <w:lang w:val="lt-LT"/>
        </w:rPr>
        <w:t>10.2.5. dėl kitokio pobūdžio Vykdytojo neveiksnumo, trukdančio vykdyti Sutartį;</w:t>
      </w:r>
    </w:p>
    <w:p w14:paraId="455F87FB" w14:textId="77777777" w:rsidR="00AE4FD7" w:rsidRPr="002C59D4" w:rsidRDefault="00AE4FD7" w:rsidP="00AE4FD7">
      <w:pPr>
        <w:widowControl w:val="0"/>
        <w:autoSpaceDE w:val="0"/>
        <w:autoSpaceDN w:val="0"/>
        <w:adjustRightInd w:val="0"/>
        <w:ind w:firstLine="567"/>
        <w:jc w:val="both"/>
        <w:rPr>
          <w:rFonts w:ascii="Times New Roman" w:hAnsi="Times New Roman"/>
          <w:sz w:val="22"/>
          <w:szCs w:val="22"/>
          <w:lang w:val="lt-LT"/>
        </w:rPr>
      </w:pPr>
      <w:r w:rsidRPr="002C59D4">
        <w:rPr>
          <w:rFonts w:ascii="Times New Roman" w:hAnsi="Times New Roman"/>
          <w:sz w:val="22"/>
          <w:szCs w:val="22"/>
          <w:lang w:val="lt-LT"/>
        </w:rPr>
        <w:t>10.2.6. kai Vykdytojas Sutarties nevykdo, vykdo ją netinkamai, darydamas esminius Sutarties pažeidimus, nurodytus 9.3 punkte;</w:t>
      </w:r>
    </w:p>
    <w:p w14:paraId="7CF07DC0" w14:textId="77777777" w:rsidR="00AE4FD7" w:rsidRPr="002C59D4" w:rsidRDefault="00AE4FD7" w:rsidP="00AE4FD7">
      <w:pPr>
        <w:widowControl w:val="0"/>
        <w:autoSpaceDE w:val="0"/>
        <w:autoSpaceDN w:val="0"/>
        <w:adjustRightInd w:val="0"/>
        <w:ind w:firstLine="567"/>
        <w:jc w:val="both"/>
        <w:rPr>
          <w:rFonts w:ascii="Times New Roman" w:hAnsi="Times New Roman"/>
          <w:sz w:val="22"/>
          <w:szCs w:val="22"/>
          <w:lang w:val="lt-LT"/>
        </w:rPr>
      </w:pPr>
      <w:r w:rsidRPr="002C59D4">
        <w:rPr>
          <w:rFonts w:ascii="Times New Roman" w:hAnsi="Times New Roman"/>
          <w:sz w:val="22"/>
          <w:szCs w:val="22"/>
          <w:lang w:val="lt-LT"/>
        </w:rPr>
        <w:t xml:space="preserve">10.2.7. kitais, Lietuvos Respublikos pirkimų, atliekamų vandentvarkos, energetikos, transporto ar pašto paslaugų srities perkančiųjų subjektų, įstatymo 98 straipsnio 1 dalyje numatytais, atvejais. </w:t>
      </w:r>
    </w:p>
    <w:p w14:paraId="31151939" w14:textId="77777777" w:rsidR="00AE4FD7" w:rsidRPr="002C59D4" w:rsidRDefault="00AE4FD7" w:rsidP="00AE4FD7">
      <w:pPr>
        <w:widowControl w:val="0"/>
        <w:autoSpaceDE w:val="0"/>
        <w:autoSpaceDN w:val="0"/>
        <w:adjustRightInd w:val="0"/>
        <w:jc w:val="both"/>
        <w:rPr>
          <w:rFonts w:ascii="Times New Roman" w:hAnsi="Times New Roman"/>
          <w:sz w:val="22"/>
          <w:szCs w:val="22"/>
          <w:lang w:val="lt-LT"/>
        </w:rPr>
      </w:pPr>
      <w:r w:rsidRPr="002C59D4">
        <w:rPr>
          <w:rFonts w:ascii="Times New Roman" w:hAnsi="Times New Roman"/>
          <w:sz w:val="22"/>
          <w:szCs w:val="22"/>
          <w:lang w:val="lt-LT"/>
        </w:rPr>
        <w:t>10.3. Vykdytojas turi teisę vienašališkai nutraukti šią Sutartį prieš terminą šiais atvejais:</w:t>
      </w:r>
    </w:p>
    <w:p w14:paraId="11757DE5" w14:textId="77777777" w:rsidR="00AE4FD7" w:rsidRPr="002C59D4" w:rsidRDefault="00AE4FD7" w:rsidP="00AE4FD7">
      <w:pPr>
        <w:widowControl w:val="0"/>
        <w:autoSpaceDE w:val="0"/>
        <w:autoSpaceDN w:val="0"/>
        <w:adjustRightInd w:val="0"/>
        <w:ind w:firstLine="567"/>
        <w:jc w:val="both"/>
        <w:rPr>
          <w:rFonts w:ascii="Times New Roman" w:hAnsi="Times New Roman"/>
          <w:sz w:val="22"/>
          <w:szCs w:val="22"/>
          <w:lang w:val="lt-LT"/>
        </w:rPr>
      </w:pPr>
      <w:r w:rsidRPr="002C59D4">
        <w:rPr>
          <w:rFonts w:ascii="Times New Roman" w:hAnsi="Times New Roman"/>
          <w:sz w:val="22"/>
          <w:szCs w:val="22"/>
          <w:lang w:val="lt-LT"/>
        </w:rPr>
        <w:t>10.3.1. kai Užsakovas nevykdo ar netinkamai vykdo savo sutartinius įsipareigojimus, darydamas esminius Sutarties pažeidimus, nurodytus 9.4 punkte;</w:t>
      </w:r>
    </w:p>
    <w:p w14:paraId="636B7A07" w14:textId="77777777" w:rsidR="00AE4FD7" w:rsidRPr="002C59D4" w:rsidRDefault="00AE4FD7" w:rsidP="00AE4FD7">
      <w:pPr>
        <w:widowControl w:val="0"/>
        <w:autoSpaceDE w:val="0"/>
        <w:autoSpaceDN w:val="0"/>
        <w:adjustRightInd w:val="0"/>
        <w:ind w:firstLine="567"/>
        <w:jc w:val="both"/>
        <w:rPr>
          <w:rFonts w:ascii="Times New Roman" w:hAnsi="Times New Roman"/>
          <w:sz w:val="22"/>
          <w:szCs w:val="22"/>
          <w:lang w:val="lt-LT"/>
        </w:rPr>
      </w:pPr>
      <w:r w:rsidRPr="002C59D4">
        <w:rPr>
          <w:rFonts w:ascii="Times New Roman" w:hAnsi="Times New Roman"/>
          <w:sz w:val="22"/>
          <w:szCs w:val="22"/>
          <w:lang w:val="lt-LT"/>
        </w:rPr>
        <w:t>10.3.2. kai Užsakovas bankrutuoja arba yra likviduojamas, sustabdo ūkinę veiklą arba įstatymuose ir kituose teisės aktuose numatyta tvarka susidaro analogiška situacija.</w:t>
      </w:r>
    </w:p>
    <w:p w14:paraId="2D355575" w14:textId="77777777" w:rsidR="00AE4FD7" w:rsidRPr="002C59D4" w:rsidRDefault="00AE4FD7" w:rsidP="00AE4FD7">
      <w:pPr>
        <w:widowControl w:val="0"/>
        <w:autoSpaceDE w:val="0"/>
        <w:autoSpaceDN w:val="0"/>
        <w:adjustRightInd w:val="0"/>
        <w:jc w:val="both"/>
        <w:rPr>
          <w:rFonts w:ascii="Times New Roman" w:hAnsi="Times New Roman"/>
          <w:sz w:val="22"/>
          <w:szCs w:val="22"/>
          <w:lang w:val="lt-LT"/>
        </w:rPr>
      </w:pPr>
      <w:r w:rsidRPr="002C59D4">
        <w:rPr>
          <w:rFonts w:ascii="Times New Roman" w:hAnsi="Times New Roman"/>
          <w:sz w:val="22"/>
          <w:szCs w:val="22"/>
          <w:lang w:val="lt-LT"/>
        </w:rPr>
        <w:t>10.4. Šalis, ketinanti vienašališkai nutraukti Sutartį (esant 10.2 ar 10.3 punktuose numatytoms sąlygoms), prieš 15 (penkiolika) kalendorinių dienų raštu praneša kitai Šaliai apie savo ketinimus ir nustato ne trumpesnį nei 5 (penkių) darbo dienų terminą pranešime nurodytiems trūkumams ištaisyti. Esant 10.2.1, 10.2.3, 10.2.4 ir 10.3.2 punktų sąlygoms, trūkumų ištaisymo terminas nenustatomas. Jei kaltoji Šalis per pranešime nurodytą terminą nepašalina Sutarties pažeidimų, Sutartis laikoma nutraukta nuo įspėjimo termino pasibaigimo dienos.</w:t>
      </w:r>
    </w:p>
    <w:p w14:paraId="721C2718" w14:textId="77777777" w:rsidR="00AE4FD7" w:rsidRPr="002C59D4" w:rsidRDefault="00AE4FD7" w:rsidP="00AE4FD7">
      <w:pPr>
        <w:widowControl w:val="0"/>
        <w:autoSpaceDE w:val="0"/>
        <w:autoSpaceDN w:val="0"/>
        <w:adjustRightInd w:val="0"/>
        <w:jc w:val="both"/>
        <w:rPr>
          <w:rFonts w:ascii="Times New Roman" w:hAnsi="Times New Roman"/>
          <w:sz w:val="22"/>
          <w:szCs w:val="22"/>
          <w:lang w:val="lt-LT"/>
        </w:rPr>
      </w:pPr>
      <w:r w:rsidRPr="002C59D4">
        <w:rPr>
          <w:rFonts w:ascii="Times New Roman" w:hAnsi="Times New Roman"/>
          <w:sz w:val="22"/>
          <w:szCs w:val="22"/>
          <w:lang w:val="lt-LT"/>
        </w:rPr>
        <w:t xml:space="preserve">10.5. Sutartis gali būti nutraukta ir kitais Lietuvos Respublikos civiliniame kodekse numatytais pagrindais. </w:t>
      </w:r>
    </w:p>
    <w:p w14:paraId="3D14A966" w14:textId="77777777" w:rsidR="00AE4FD7" w:rsidRPr="002C59D4" w:rsidRDefault="00AE4FD7" w:rsidP="00AE4FD7">
      <w:pPr>
        <w:rPr>
          <w:rFonts w:ascii="Times New Roman" w:eastAsia="Calibri" w:hAnsi="Times New Roman"/>
          <w:b/>
          <w:sz w:val="22"/>
          <w:szCs w:val="22"/>
          <w:lang w:val="lt-LT"/>
        </w:rPr>
      </w:pPr>
    </w:p>
    <w:p w14:paraId="5CB37443" w14:textId="77777777" w:rsidR="00AE4FD7" w:rsidRPr="002C59D4" w:rsidRDefault="00AE4FD7" w:rsidP="00AE4FD7">
      <w:pPr>
        <w:pStyle w:val="Sraopastraipa"/>
        <w:numPr>
          <w:ilvl w:val="0"/>
          <w:numId w:val="24"/>
        </w:numPr>
        <w:spacing w:after="0" w:line="240" w:lineRule="auto"/>
        <w:jc w:val="center"/>
        <w:rPr>
          <w:rFonts w:ascii="TimesLT" w:hAnsi="TimesLT"/>
          <w:b/>
        </w:rPr>
      </w:pPr>
      <w:r w:rsidRPr="002C59D4">
        <w:rPr>
          <w:rFonts w:ascii="TimesLT" w:hAnsi="TimesLT"/>
          <w:b/>
        </w:rPr>
        <w:t>Ginčų nagrinėjimo tvarka</w:t>
      </w:r>
    </w:p>
    <w:p w14:paraId="6B800FBF" w14:textId="77777777" w:rsidR="00AE4FD7" w:rsidRPr="002C59D4" w:rsidRDefault="00AE4FD7" w:rsidP="00AE4FD7">
      <w:pPr>
        <w:pStyle w:val="Sraopastraipa"/>
        <w:spacing w:after="0" w:line="240" w:lineRule="auto"/>
        <w:ind w:left="900"/>
        <w:rPr>
          <w:rFonts w:ascii="TimesLT" w:hAnsi="TimesLT"/>
          <w:b/>
        </w:rPr>
      </w:pPr>
    </w:p>
    <w:p w14:paraId="70EF4C83" w14:textId="458353F7" w:rsidR="00F83779" w:rsidRPr="00DC66F5" w:rsidRDefault="00F83779" w:rsidP="00F83779">
      <w:pPr>
        <w:jc w:val="both"/>
        <w:rPr>
          <w:rFonts w:ascii="Times New Roman" w:hAnsi="Times New Roman"/>
          <w:sz w:val="22"/>
          <w:szCs w:val="22"/>
          <w:lang w:val="lt-LT"/>
        </w:rPr>
      </w:pPr>
      <w:r w:rsidRPr="00DC66F5">
        <w:rPr>
          <w:rFonts w:ascii="Times New Roman" w:hAnsi="Times New Roman"/>
          <w:sz w:val="22"/>
          <w:szCs w:val="22"/>
          <w:lang w:val="lt-LT"/>
        </w:rPr>
        <w:t>1</w:t>
      </w:r>
      <w:r>
        <w:rPr>
          <w:rFonts w:ascii="Times New Roman" w:hAnsi="Times New Roman"/>
          <w:sz w:val="22"/>
          <w:szCs w:val="22"/>
          <w:lang w:val="lt-LT"/>
        </w:rPr>
        <w:t>1</w:t>
      </w:r>
      <w:r w:rsidRPr="00DC66F5">
        <w:rPr>
          <w:rFonts w:ascii="Times New Roman" w:hAnsi="Times New Roman"/>
          <w:sz w:val="22"/>
          <w:szCs w:val="22"/>
          <w:lang w:val="lt-LT"/>
        </w:rPr>
        <w:t xml:space="preserve">.1. Šiai Sutarčiai ir visoms iš šios Sutarties atsirandančioms teisėms ir pareigoms taikomi Lietuvos Respublikos įstatymai bei kiti norminiai teisės aktai. Sutartis sudaryta ir turi būti aiškinama pagal Lietuvos Respublikos teisę. </w:t>
      </w:r>
    </w:p>
    <w:p w14:paraId="27571ED9" w14:textId="5931BE0B" w:rsidR="00F83779" w:rsidRPr="00DC66F5" w:rsidRDefault="00F83779" w:rsidP="00F83779">
      <w:pPr>
        <w:jc w:val="both"/>
        <w:rPr>
          <w:rFonts w:ascii="Times New Roman" w:hAnsi="Times New Roman"/>
          <w:sz w:val="22"/>
          <w:szCs w:val="22"/>
          <w:lang w:val="lt-LT"/>
        </w:rPr>
      </w:pPr>
      <w:r w:rsidRPr="00DC66F5">
        <w:rPr>
          <w:rFonts w:ascii="Times New Roman" w:hAnsi="Times New Roman"/>
          <w:sz w:val="22"/>
          <w:szCs w:val="22"/>
          <w:lang w:val="lt-LT"/>
        </w:rPr>
        <w:t>1</w:t>
      </w:r>
      <w:r>
        <w:rPr>
          <w:rFonts w:ascii="Times New Roman" w:hAnsi="Times New Roman"/>
          <w:sz w:val="22"/>
          <w:szCs w:val="22"/>
          <w:lang w:val="lt-LT"/>
        </w:rPr>
        <w:t>1</w:t>
      </w:r>
      <w:r w:rsidRPr="00DC66F5">
        <w:rPr>
          <w:rFonts w:ascii="Times New Roman" w:hAnsi="Times New Roman"/>
          <w:sz w:val="22"/>
          <w:szCs w:val="22"/>
          <w:lang w:val="lt-LT"/>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2919D8DA" w14:textId="77777777" w:rsidR="00AE4FD7" w:rsidRDefault="00AE4FD7" w:rsidP="00AE4FD7">
      <w:pPr>
        <w:rPr>
          <w:rFonts w:ascii="Times New Roman" w:eastAsia="Calibri" w:hAnsi="Times New Roman"/>
          <w:b/>
          <w:sz w:val="22"/>
          <w:szCs w:val="22"/>
          <w:lang w:val="lt-LT"/>
        </w:rPr>
      </w:pPr>
    </w:p>
    <w:p w14:paraId="5FA0E069" w14:textId="77777777" w:rsidR="00AE4FD7" w:rsidRPr="002C59D4" w:rsidRDefault="00AE4FD7" w:rsidP="00AE4FD7">
      <w:pPr>
        <w:pStyle w:val="Sraopastraipa"/>
        <w:numPr>
          <w:ilvl w:val="0"/>
          <w:numId w:val="24"/>
        </w:numPr>
        <w:spacing w:after="0" w:line="240" w:lineRule="auto"/>
        <w:jc w:val="center"/>
        <w:rPr>
          <w:rFonts w:ascii="TimesLT" w:hAnsi="TimesLT"/>
          <w:b/>
        </w:rPr>
      </w:pPr>
      <w:r w:rsidRPr="002C59D4">
        <w:rPr>
          <w:rFonts w:ascii="TimesLT" w:hAnsi="TimesLT"/>
          <w:b/>
        </w:rPr>
        <w:t>Sutarties pakeitimai</w:t>
      </w:r>
    </w:p>
    <w:p w14:paraId="39CE0558" w14:textId="77777777" w:rsidR="00AE4FD7" w:rsidRPr="002C59D4" w:rsidRDefault="00AE4FD7" w:rsidP="00AE4FD7">
      <w:pPr>
        <w:ind w:left="540"/>
        <w:rPr>
          <w:rFonts w:ascii="TimesLT" w:hAnsi="TimesLT"/>
          <w:b/>
          <w:sz w:val="22"/>
          <w:szCs w:val="22"/>
          <w:lang w:val="lt-LT"/>
        </w:rPr>
      </w:pPr>
    </w:p>
    <w:p w14:paraId="6AFF8467" w14:textId="77777777" w:rsidR="002536D2" w:rsidRPr="00E378C4" w:rsidRDefault="002536D2" w:rsidP="002536D2">
      <w:pPr>
        <w:jc w:val="both"/>
        <w:rPr>
          <w:rFonts w:ascii="Times New Roman" w:hAnsi="Times New Roman"/>
          <w:iCs/>
          <w:sz w:val="22"/>
          <w:szCs w:val="22"/>
          <w:lang w:val="lt-LT"/>
        </w:rPr>
      </w:pPr>
      <w:r w:rsidRPr="00E378C4">
        <w:rPr>
          <w:rFonts w:ascii="Times New Roman" w:hAnsi="Times New Roman"/>
          <w:sz w:val="22"/>
          <w:szCs w:val="22"/>
          <w:lang w:val="lt-LT"/>
        </w:rPr>
        <w:t xml:space="preserve">12.1. </w:t>
      </w:r>
      <w:r w:rsidRPr="00E378C4">
        <w:rPr>
          <w:rFonts w:ascii="Times New Roman" w:hAnsi="Times New Roman"/>
          <w:iCs/>
          <w:sz w:val="22"/>
          <w:szCs w:val="22"/>
          <w:lang w:val="lt-LT"/>
        </w:rPr>
        <w:t xml:space="preserve">Sutartis gali būti keičiama vadovaujantis </w:t>
      </w:r>
      <w:r w:rsidRPr="00E378C4">
        <w:rPr>
          <w:rFonts w:ascii="Times New Roman" w:hAnsi="Times New Roman"/>
          <w:bCs/>
          <w:sz w:val="22"/>
          <w:szCs w:val="22"/>
          <w:lang w:val="lt-LT" w:eastAsia="lt-LT"/>
        </w:rPr>
        <w:t>Lietuvos Respublikos pirkimų, atliekamų vandentvarkos, energetikos, transporto ar pašto paslaugų srities perkančiųjų subjektų, įstatymo 97 straipsnio nuostatomis.</w:t>
      </w:r>
    </w:p>
    <w:p w14:paraId="678748CB" w14:textId="77777777" w:rsidR="002536D2" w:rsidRPr="00E378C4" w:rsidRDefault="002536D2" w:rsidP="002536D2">
      <w:pPr>
        <w:jc w:val="both"/>
        <w:rPr>
          <w:rFonts w:ascii="Times New Roman" w:hAnsi="Times New Roman"/>
          <w:iCs/>
          <w:sz w:val="22"/>
          <w:szCs w:val="22"/>
          <w:lang w:val="lt-LT"/>
        </w:rPr>
      </w:pPr>
      <w:r w:rsidRPr="00E378C4">
        <w:rPr>
          <w:rFonts w:ascii="Times New Roman" w:hAnsi="Times New Roman"/>
          <w:iCs/>
          <w:sz w:val="22"/>
          <w:szCs w:val="22"/>
          <w:lang w:val="lt-LT"/>
        </w:rPr>
        <w:t xml:space="preserve">12.2.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10 darbo dienų. Šalims </w:t>
      </w:r>
      <w:r w:rsidRPr="00E378C4">
        <w:rPr>
          <w:rFonts w:ascii="Times New Roman" w:hAnsi="Times New Roman"/>
          <w:iCs/>
          <w:sz w:val="22"/>
          <w:szCs w:val="22"/>
          <w:lang w:val="lt-LT"/>
        </w:rPr>
        <w:lastRenderedPageBreak/>
        <w:t xml:space="preserve">tarpusavyje susitarus dėl Sutarties sąlygų keitimo, šie keitimai įforminami susitarimu, kuris yra Sutarties neatskiriama dalis. </w:t>
      </w:r>
    </w:p>
    <w:p w14:paraId="12302318" w14:textId="77777777" w:rsidR="00AE4FD7" w:rsidRPr="002C59D4" w:rsidRDefault="00AE4FD7" w:rsidP="00AE4FD7">
      <w:pPr>
        <w:jc w:val="both"/>
        <w:rPr>
          <w:rFonts w:ascii="TimesLT" w:hAnsi="TimesLT"/>
          <w:iCs/>
          <w:sz w:val="22"/>
          <w:szCs w:val="22"/>
          <w:lang w:val="lt-LT"/>
        </w:rPr>
      </w:pPr>
    </w:p>
    <w:p w14:paraId="13C4BC9A" w14:textId="0DB1311B" w:rsidR="00951A9F" w:rsidRPr="00951A9F" w:rsidRDefault="00951A9F" w:rsidP="00951A9F">
      <w:pPr>
        <w:pStyle w:val="Sraopastraipa"/>
        <w:numPr>
          <w:ilvl w:val="0"/>
          <w:numId w:val="24"/>
        </w:numPr>
        <w:jc w:val="center"/>
        <w:rPr>
          <w:rFonts w:ascii="TimesLT" w:hAnsi="TimesLT"/>
          <w:b/>
        </w:rPr>
      </w:pPr>
      <w:r w:rsidRPr="00951A9F">
        <w:rPr>
          <w:rFonts w:ascii="TimesLT" w:hAnsi="TimesLT"/>
          <w:b/>
        </w:rPr>
        <w:t>Subt</w:t>
      </w:r>
      <w:r w:rsidR="00DD7481">
        <w:rPr>
          <w:rFonts w:ascii="TimesLT" w:hAnsi="TimesLT"/>
          <w:b/>
        </w:rPr>
        <w:t>ie</w:t>
      </w:r>
      <w:r w:rsidRPr="00951A9F">
        <w:rPr>
          <w:rFonts w:ascii="TimesLT" w:hAnsi="TimesLT"/>
          <w:b/>
        </w:rPr>
        <w:t>kėjų keitimo tvarka</w:t>
      </w:r>
    </w:p>
    <w:p w14:paraId="7D84161D" w14:textId="468747CB" w:rsidR="00951A9F" w:rsidRPr="00AE3D95" w:rsidRDefault="00951A9F" w:rsidP="00951A9F">
      <w:pPr>
        <w:widowControl w:val="0"/>
        <w:autoSpaceDE w:val="0"/>
        <w:autoSpaceDN w:val="0"/>
        <w:adjustRightInd w:val="0"/>
        <w:jc w:val="both"/>
        <w:rPr>
          <w:rFonts w:ascii="Times New Roman" w:hAnsi="Times New Roman"/>
          <w:i/>
          <w:sz w:val="22"/>
          <w:szCs w:val="22"/>
          <w:lang w:val="lt-LT"/>
        </w:rPr>
      </w:pPr>
      <w:r w:rsidRPr="00AE3D95">
        <w:rPr>
          <w:rFonts w:ascii="Times New Roman" w:hAnsi="Times New Roman"/>
          <w:sz w:val="22"/>
          <w:szCs w:val="22"/>
          <w:lang w:val="lt-LT"/>
        </w:rPr>
        <w:t>1</w:t>
      </w:r>
      <w:r>
        <w:rPr>
          <w:rFonts w:ascii="Times New Roman" w:hAnsi="Times New Roman"/>
          <w:sz w:val="22"/>
          <w:szCs w:val="22"/>
          <w:lang w:val="lt-LT"/>
        </w:rPr>
        <w:t>3</w:t>
      </w:r>
      <w:r w:rsidRPr="00AE3D95">
        <w:rPr>
          <w:rFonts w:ascii="Times New Roman" w:hAnsi="Times New Roman"/>
          <w:sz w:val="22"/>
          <w:szCs w:val="22"/>
          <w:lang w:val="lt-LT"/>
        </w:rPr>
        <w:t>.1. Sutarčiai vykdyti pasitelkiami šie subt</w:t>
      </w:r>
      <w:r w:rsidR="00DD7481">
        <w:rPr>
          <w:rFonts w:ascii="Times New Roman" w:hAnsi="Times New Roman"/>
          <w:sz w:val="22"/>
          <w:szCs w:val="22"/>
          <w:lang w:val="lt-LT"/>
        </w:rPr>
        <w:t>ie</w:t>
      </w:r>
      <w:r w:rsidRPr="00AE3D95">
        <w:rPr>
          <w:rFonts w:ascii="Times New Roman" w:hAnsi="Times New Roman"/>
          <w:sz w:val="22"/>
          <w:szCs w:val="22"/>
          <w:lang w:val="lt-LT"/>
        </w:rPr>
        <w:t xml:space="preserve">kėjai: </w:t>
      </w:r>
      <w:r w:rsidRPr="00AE3D95">
        <w:rPr>
          <w:rFonts w:ascii="Times New Roman" w:hAnsi="Times New Roman"/>
          <w:i/>
          <w:iCs/>
          <w:sz w:val="22"/>
          <w:szCs w:val="22"/>
          <w:lang w:val="lt-LT"/>
        </w:rPr>
        <w:t>[surašomi pasiūlyme nurodytus subt</w:t>
      </w:r>
      <w:r w:rsidR="00DD7481">
        <w:rPr>
          <w:rFonts w:ascii="Times New Roman" w:hAnsi="Times New Roman"/>
          <w:i/>
          <w:iCs/>
          <w:sz w:val="22"/>
          <w:szCs w:val="22"/>
          <w:lang w:val="lt-LT"/>
        </w:rPr>
        <w:t>ie</w:t>
      </w:r>
      <w:r w:rsidRPr="00AE3D95">
        <w:rPr>
          <w:rFonts w:ascii="Times New Roman" w:hAnsi="Times New Roman"/>
          <w:i/>
          <w:iCs/>
          <w:sz w:val="22"/>
          <w:szCs w:val="22"/>
          <w:lang w:val="lt-LT"/>
        </w:rPr>
        <w:t>kėjai</w:t>
      </w:r>
      <w:r w:rsidR="00DD7481">
        <w:rPr>
          <w:rFonts w:ascii="Times New Roman" w:hAnsi="Times New Roman"/>
          <w:i/>
          <w:iCs/>
          <w:sz w:val="22"/>
          <w:szCs w:val="22"/>
          <w:lang w:val="lt-LT"/>
        </w:rPr>
        <w:t>,</w:t>
      </w:r>
      <w:r w:rsidRPr="00AE3D95">
        <w:rPr>
          <w:rFonts w:ascii="Times New Roman" w:hAnsi="Times New Roman"/>
          <w:i/>
          <w:kern w:val="16"/>
          <w:sz w:val="22"/>
          <w:szCs w:val="22"/>
          <w:lang w:val="lt-LT" w:eastAsia="ar-SA"/>
        </w:rPr>
        <w:t xml:space="preserve"> (tiekėjas) teikdamas pasiūlymą, </w:t>
      </w:r>
      <w:r w:rsidRPr="00AE3D95">
        <w:rPr>
          <w:rFonts w:ascii="Times New Roman" w:hAnsi="Times New Roman"/>
          <w:i/>
          <w:iCs/>
          <w:sz w:val="22"/>
          <w:szCs w:val="22"/>
          <w:lang w:val="lt-LT"/>
        </w:rPr>
        <w:t xml:space="preserve"> jeigu tokių nėra parašyti žodį „nėra“]</w:t>
      </w:r>
      <w:r w:rsidRPr="00AE3D95">
        <w:rPr>
          <w:rFonts w:ascii="Times New Roman" w:hAnsi="Times New Roman"/>
          <w:i/>
          <w:sz w:val="22"/>
          <w:szCs w:val="22"/>
          <w:lang w:val="lt-LT"/>
        </w:rPr>
        <w:t>.</w:t>
      </w:r>
    </w:p>
    <w:p w14:paraId="4F516340" w14:textId="4FB3557C" w:rsidR="00951A9F" w:rsidRPr="00AE3D95" w:rsidRDefault="00951A9F" w:rsidP="00951A9F">
      <w:pPr>
        <w:tabs>
          <w:tab w:val="left" w:pos="993"/>
        </w:tabs>
        <w:suppressAutoHyphens/>
        <w:contextualSpacing/>
        <w:jc w:val="both"/>
        <w:rPr>
          <w:rFonts w:ascii="Times New Roman" w:hAnsi="Times New Roman"/>
          <w:sz w:val="22"/>
          <w:szCs w:val="22"/>
          <w:lang w:val="lt-LT"/>
        </w:rPr>
      </w:pPr>
      <w:r w:rsidRPr="00AE3D95">
        <w:rPr>
          <w:rFonts w:ascii="Times New Roman" w:hAnsi="Times New Roman"/>
          <w:sz w:val="22"/>
          <w:szCs w:val="22"/>
          <w:lang w:val="lt-LT"/>
        </w:rPr>
        <w:t>1</w:t>
      </w:r>
      <w:r>
        <w:rPr>
          <w:rFonts w:ascii="Times New Roman" w:hAnsi="Times New Roman"/>
          <w:sz w:val="22"/>
          <w:szCs w:val="22"/>
          <w:lang w:val="lt-LT"/>
        </w:rPr>
        <w:t>3</w:t>
      </w:r>
      <w:r w:rsidRPr="00AE3D95">
        <w:rPr>
          <w:rFonts w:ascii="Times New Roman" w:hAnsi="Times New Roman"/>
          <w:sz w:val="22"/>
          <w:szCs w:val="22"/>
          <w:lang w:val="lt-LT"/>
        </w:rPr>
        <w:t xml:space="preserve">.2. Vykdytojas įsipareigoja iki paslaugų pagal Sutartį pradžios, </w:t>
      </w:r>
      <w:r w:rsidRPr="00AE3D95">
        <w:rPr>
          <w:rFonts w:ascii="Times New Roman" w:eastAsia="Arial" w:hAnsi="Times New Roman"/>
          <w:sz w:val="22"/>
          <w:szCs w:val="22"/>
          <w:lang w:val="lt-LT"/>
        </w:rPr>
        <w:t xml:space="preserve">bet ne vėliau nei per 10 darbo dienų, po Sutarties įsigaliojimo, pateikti </w:t>
      </w:r>
      <w:r w:rsidRPr="00AE3D95">
        <w:rPr>
          <w:rFonts w:ascii="Times New Roman" w:eastAsia="Calibri" w:hAnsi="Times New Roman"/>
          <w:sz w:val="22"/>
          <w:szCs w:val="22"/>
          <w:lang w:val="lt-LT"/>
        </w:rPr>
        <w:t>Subt</w:t>
      </w:r>
      <w:r w:rsidR="00DD7481">
        <w:rPr>
          <w:rFonts w:ascii="Times New Roman" w:eastAsia="Calibri" w:hAnsi="Times New Roman"/>
          <w:sz w:val="22"/>
          <w:szCs w:val="22"/>
          <w:lang w:val="lt-LT"/>
        </w:rPr>
        <w:t>ie</w:t>
      </w:r>
      <w:r w:rsidRPr="00AE3D95">
        <w:rPr>
          <w:rFonts w:ascii="Times New Roman" w:eastAsia="Calibri" w:hAnsi="Times New Roman"/>
          <w:sz w:val="22"/>
          <w:szCs w:val="22"/>
          <w:lang w:val="lt-LT"/>
        </w:rPr>
        <w:t>kėjų</w:t>
      </w:r>
      <w:r w:rsidRPr="00AE3D95">
        <w:rPr>
          <w:rFonts w:ascii="Times New Roman" w:eastAsia="Arial" w:hAnsi="Times New Roman"/>
          <w:sz w:val="22"/>
          <w:szCs w:val="22"/>
          <w:lang w:val="lt-LT"/>
        </w:rPr>
        <w:t xml:space="preserve"> sąrašą, kuriame nurodomi</w:t>
      </w:r>
      <w:r w:rsidRPr="00AE3D95">
        <w:rPr>
          <w:rFonts w:ascii="Times New Roman" w:hAnsi="Times New Roman"/>
          <w:sz w:val="22"/>
          <w:szCs w:val="22"/>
          <w:lang w:val="lt-LT"/>
        </w:rPr>
        <w:t xml:space="preserve"> </w:t>
      </w:r>
      <w:r w:rsidRPr="00AE3D95">
        <w:rPr>
          <w:rFonts w:ascii="Times New Roman" w:eastAsia="Calibri" w:hAnsi="Times New Roman"/>
          <w:sz w:val="22"/>
          <w:szCs w:val="22"/>
          <w:lang w:val="lt-LT"/>
        </w:rPr>
        <w:t>Subt</w:t>
      </w:r>
      <w:r w:rsidR="00DD7481">
        <w:rPr>
          <w:rFonts w:ascii="Times New Roman" w:eastAsia="Calibri" w:hAnsi="Times New Roman"/>
          <w:sz w:val="22"/>
          <w:szCs w:val="22"/>
          <w:lang w:val="lt-LT"/>
        </w:rPr>
        <w:t>ie</w:t>
      </w:r>
      <w:r w:rsidRPr="00AE3D95">
        <w:rPr>
          <w:rFonts w:ascii="Times New Roman" w:eastAsia="Calibri" w:hAnsi="Times New Roman"/>
          <w:sz w:val="22"/>
          <w:szCs w:val="22"/>
          <w:lang w:val="lt-LT"/>
        </w:rPr>
        <w:t>kėjų</w:t>
      </w:r>
      <w:r w:rsidRPr="00AE3D95">
        <w:rPr>
          <w:rFonts w:ascii="Times New Roman" w:hAnsi="Times New Roman"/>
          <w:sz w:val="22"/>
          <w:szCs w:val="22"/>
          <w:lang w:val="lt-LT" w:eastAsia="lt-LT"/>
        </w:rPr>
        <w:t xml:space="preserve"> kontaktiniai duomenys, </w:t>
      </w:r>
      <w:r w:rsidRPr="00AE3D95">
        <w:rPr>
          <w:rFonts w:ascii="Times New Roman" w:eastAsia="Calibri" w:hAnsi="Times New Roman"/>
          <w:sz w:val="22"/>
          <w:szCs w:val="22"/>
          <w:lang w:val="lt-LT"/>
        </w:rPr>
        <w:t>Subt</w:t>
      </w:r>
      <w:r w:rsidR="00DD7481">
        <w:rPr>
          <w:rFonts w:ascii="Times New Roman" w:eastAsia="Calibri" w:hAnsi="Times New Roman"/>
          <w:sz w:val="22"/>
          <w:szCs w:val="22"/>
          <w:lang w:val="lt-LT"/>
        </w:rPr>
        <w:t>ie</w:t>
      </w:r>
      <w:r w:rsidRPr="00AE3D95">
        <w:rPr>
          <w:rFonts w:ascii="Times New Roman" w:eastAsia="Calibri" w:hAnsi="Times New Roman"/>
          <w:sz w:val="22"/>
          <w:szCs w:val="22"/>
          <w:lang w:val="lt-LT"/>
        </w:rPr>
        <w:t>kėjų</w:t>
      </w:r>
      <w:r w:rsidRPr="00AE3D95">
        <w:rPr>
          <w:rFonts w:ascii="Times New Roman" w:hAnsi="Times New Roman"/>
          <w:sz w:val="22"/>
          <w:szCs w:val="22"/>
          <w:lang w:val="lt-LT" w:eastAsia="lt-LT"/>
        </w:rPr>
        <w:t xml:space="preserve"> atstovai, </w:t>
      </w:r>
      <w:r w:rsidRPr="00AE3D95">
        <w:rPr>
          <w:rFonts w:ascii="Times New Roman" w:eastAsia="Arial" w:hAnsi="Times New Roman"/>
          <w:sz w:val="22"/>
          <w:szCs w:val="22"/>
          <w:lang w:val="lt-LT"/>
        </w:rPr>
        <w:t xml:space="preserve">kiekvienam </w:t>
      </w:r>
      <w:r w:rsidRPr="00AE3D95">
        <w:rPr>
          <w:rFonts w:ascii="Times New Roman" w:eastAsia="Calibri" w:hAnsi="Times New Roman"/>
          <w:sz w:val="22"/>
          <w:szCs w:val="22"/>
          <w:lang w:val="lt-LT"/>
        </w:rPr>
        <w:t>Subt</w:t>
      </w:r>
      <w:r w:rsidR="00DD7481">
        <w:rPr>
          <w:rFonts w:ascii="Times New Roman" w:eastAsia="Calibri" w:hAnsi="Times New Roman"/>
          <w:sz w:val="22"/>
          <w:szCs w:val="22"/>
          <w:lang w:val="lt-LT"/>
        </w:rPr>
        <w:t>ie</w:t>
      </w:r>
      <w:r w:rsidRPr="00AE3D95">
        <w:rPr>
          <w:rFonts w:ascii="Times New Roman" w:eastAsia="Calibri" w:hAnsi="Times New Roman"/>
          <w:sz w:val="22"/>
          <w:szCs w:val="22"/>
          <w:lang w:val="lt-LT"/>
        </w:rPr>
        <w:t>kėjui</w:t>
      </w:r>
      <w:r w:rsidRPr="00AE3D95">
        <w:rPr>
          <w:rFonts w:ascii="Times New Roman" w:eastAsia="Arial" w:hAnsi="Times New Roman"/>
          <w:sz w:val="22"/>
          <w:szCs w:val="22"/>
          <w:lang w:val="lt-LT"/>
        </w:rPr>
        <w:t xml:space="preserve"> perduodamų atlikti paslaugų tikslūs aprašymai</w:t>
      </w:r>
      <w:r w:rsidRPr="00AE3D95">
        <w:rPr>
          <w:rFonts w:ascii="Times New Roman" w:hAnsi="Times New Roman"/>
          <w:sz w:val="22"/>
          <w:szCs w:val="22"/>
          <w:lang w:val="lt-LT" w:eastAsia="lt-LT"/>
        </w:rPr>
        <w:t>.</w:t>
      </w:r>
      <w:r w:rsidRPr="00AE3D95">
        <w:rPr>
          <w:rFonts w:ascii="Times New Roman" w:hAnsi="Times New Roman"/>
          <w:sz w:val="22"/>
          <w:szCs w:val="22"/>
          <w:lang w:val="lt-LT"/>
        </w:rPr>
        <w:t xml:space="preserve"> </w:t>
      </w:r>
      <w:r w:rsidRPr="00AE3D95">
        <w:rPr>
          <w:rFonts w:ascii="Times New Roman" w:eastAsia="Arial" w:hAnsi="Times New Roman"/>
          <w:sz w:val="22"/>
          <w:szCs w:val="22"/>
          <w:lang w:val="lt-LT"/>
        </w:rPr>
        <w:t xml:space="preserve">Toks </w:t>
      </w:r>
      <w:r w:rsidRPr="00AE3D95">
        <w:rPr>
          <w:rFonts w:ascii="Times New Roman" w:eastAsia="Calibri" w:hAnsi="Times New Roman"/>
          <w:sz w:val="22"/>
          <w:szCs w:val="22"/>
          <w:lang w:val="lt-LT"/>
        </w:rPr>
        <w:t>Subt</w:t>
      </w:r>
      <w:r w:rsidR="00DD7481">
        <w:rPr>
          <w:rFonts w:ascii="Times New Roman" w:eastAsia="Calibri" w:hAnsi="Times New Roman"/>
          <w:sz w:val="22"/>
          <w:szCs w:val="22"/>
          <w:lang w:val="lt-LT"/>
        </w:rPr>
        <w:t>ie</w:t>
      </w:r>
      <w:r w:rsidRPr="00AE3D95">
        <w:rPr>
          <w:rFonts w:ascii="Times New Roman" w:eastAsia="Calibri" w:hAnsi="Times New Roman"/>
          <w:sz w:val="22"/>
          <w:szCs w:val="22"/>
          <w:lang w:val="lt-LT"/>
        </w:rPr>
        <w:t>kėjų</w:t>
      </w:r>
      <w:r w:rsidRPr="00AE3D95">
        <w:rPr>
          <w:rFonts w:ascii="Times New Roman" w:eastAsia="Arial" w:hAnsi="Times New Roman"/>
          <w:sz w:val="22"/>
          <w:szCs w:val="22"/>
          <w:lang w:val="lt-LT"/>
        </w:rPr>
        <w:t xml:space="preserve"> sąrašas įsigalioja jo pateikimo Užsakovui dieną. Tik galiojančiame </w:t>
      </w:r>
      <w:r w:rsidRPr="00AE3D95">
        <w:rPr>
          <w:rFonts w:ascii="Times New Roman" w:eastAsia="Calibri" w:hAnsi="Times New Roman"/>
          <w:sz w:val="22"/>
          <w:szCs w:val="22"/>
          <w:lang w:val="lt-LT"/>
        </w:rPr>
        <w:t>Subt</w:t>
      </w:r>
      <w:r w:rsidR="00DD7481">
        <w:rPr>
          <w:rFonts w:ascii="Times New Roman" w:eastAsia="Calibri" w:hAnsi="Times New Roman"/>
          <w:sz w:val="22"/>
          <w:szCs w:val="22"/>
          <w:lang w:val="lt-LT"/>
        </w:rPr>
        <w:t>ie</w:t>
      </w:r>
      <w:r w:rsidRPr="00AE3D95">
        <w:rPr>
          <w:rFonts w:ascii="Times New Roman" w:eastAsia="Calibri" w:hAnsi="Times New Roman"/>
          <w:sz w:val="22"/>
          <w:szCs w:val="22"/>
          <w:lang w:val="lt-LT"/>
        </w:rPr>
        <w:t>kėjų</w:t>
      </w:r>
      <w:r w:rsidRPr="00AE3D95">
        <w:rPr>
          <w:rFonts w:ascii="Times New Roman" w:eastAsia="Arial" w:hAnsi="Times New Roman"/>
          <w:sz w:val="22"/>
          <w:szCs w:val="22"/>
          <w:lang w:val="lt-LT"/>
        </w:rPr>
        <w:t xml:space="preserve"> sąraše įrašyti </w:t>
      </w:r>
      <w:r w:rsidRPr="00AE3D95">
        <w:rPr>
          <w:rFonts w:ascii="Times New Roman" w:eastAsia="Calibri" w:hAnsi="Times New Roman"/>
          <w:sz w:val="22"/>
          <w:szCs w:val="22"/>
          <w:lang w:val="lt-LT"/>
        </w:rPr>
        <w:t>Subt</w:t>
      </w:r>
      <w:r w:rsidR="00DD7481">
        <w:rPr>
          <w:rFonts w:ascii="Times New Roman" w:eastAsia="Calibri" w:hAnsi="Times New Roman"/>
          <w:sz w:val="22"/>
          <w:szCs w:val="22"/>
          <w:lang w:val="lt-LT"/>
        </w:rPr>
        <w:t>ie</w:t>
      </w:r>
      <w:r w:rsidRPr="00AE3D95">
        <w:rPr>
          <w:rFonts w:ascii="Times New Roman" w:eastAsia="Calibri" w:hAnsi="Times New Roman"/>
          <w:sz w:val="22"/>
          <w:szCs w:val="22"/>
          <w:lang w:val="lt-LT"/>
        </w:rPr>
        <w:t>kėjai</w:t>
      </w:r>
      <w:r w:rsidRPr="00AE3D95">
        <w:rPr>
          <w:rFonts w:ascii="Times New Roman" w:eastAsia="Arial" w:hAnsi="Times New Roman"/>
          <w:sz w:val="22"/>
          <w:szCs w:val="22"/>
          <w:lang w:val="lt-LT"/>
        </w:rPr>
        <w:t xml:space="preserve"> gali būti </w:t>
      </w:r>
      <w:r w:rsidRPr="00AE3D95">
        <w:rPr>
          <w:rFonts w:ascii="Times New Roman" w:eastAsia="Calibri" w:hAnsi="Times New Roman"/>
          <w:sz w:val="22"/>
          <w:szCs w:val="22"/>
          <w:lang w:val="lt-LT"/>
        </w:rPr>
        <w:t>Subt</w:t>
      </w:r>
      <w:r w:rsidR="00DD7481">
        <w:rPr>
          <w:rFonts w:ascii="Times New Roman" w:eastAsia="Calibri" w:hAnsi="Times New Roman"/>
          <w:sz w:val="22"/>
          <w:szCs w:val="22"/>
          <w:lang w:val="lt-LT"/>
        </w:rPr>
        <w:t>ie</w:t>
      </w:r>
      <w:r w:rsidRPr="00AE3D95">
        <w:rPr>
          <w:rFonts w:ascii="Times New Roman" w:eastAsia="Calibri" w:hAnsi="Times New Roman"/>
          <w:sz w:val="22"/>
          <w:szCs w:val="22"/>
          <w:lang w:val="lt-LT"/>
        </w:rPr>
        <w:t>kėjais</w:t>
      </w:r>
      <w:r w:rsidRPr="00AE3D95">
        <w:rPr>
          <w:rFonts w:ascii="Times New Roman" w:eastAsia="Arial" w:hAnsi="Times New Roman"/>
          <w:sz w:val="22"/>
          <w:szCs w:val="22"/>
          <w:lang w:val="lt-LT"/>
        </w:rPr>
        <w:t xml:space="preserve"> pagal Sutartį. </w:t>
      </w:r>
    </w:p>
    <w:p w14:paraId="00596CE3" w14:textId="3678C9DF" w:rsidR="00951A9F" w:rsidRPr="00AE3D95" w:rsidRDefault="00951A9F" w:rsidP="00951A9F">
      <w:pPr>
        <w:jc w:val="both"/>
        <w:rPr>
          <w:rFonts w:ascii="Times New Roman" w:eastAsia="Calibri" w:hAnsi="Times New Roman"/>
          <w:sz w:val="22"/>
          <w:szCs w:val="22"/>
          <w:lang w:val="lt-LT"/>
        </w:rPr>
      </w:pPr>
      <w:r w:rsidRPr="00AE3D95">
        <w:rPr>
          <w:rFonts w:ascii="Times New Roman" w:eastAsia="Calibri" w:hAnsi="Times New Roman"/>
          <w:sz w:val="22"/>
          <w:szCs w:val="22"/>
          <w:lang w:val="lt-LT"/>
        </w:rPr>
        <w:t>1</w:t>
      </w:r>
      <w:r>
        <w:rPr>
          <w:rFonts w:ascii="Times New Roman" w:eastAsia="Calibri" w:hAnsi="Times New Roman"/>
          <w:sz w:val="22"/>
          <w:szCs w:val="22"/>
          <w:lang w:val="lt-LT"/>
        </w:rPr>
        <w:t>3</w:t>
      </w:r>
      <w:r w:rsidRPr="00AE3D95">
        <w:rPr>
          <w:rFonts w:ascii="Times New Roman" w:eastAsia="Calibri" w:hAnsi="Times New Roman"/>
          <w:sz w:val="22"/>
          <w:szCs w:val="22"/>
          <w:lang w:val="lt-LT"/>
        </w:rPr>
        <w:t>.3. Sutarties vykdymo metu Vykdytojas gali keisti Subt</w:t>
      </w:r>
      <w:r w:rsidR="00DD7481">
        <w:rPr>
          <w:rFonts w:ascii="Times New Roman" w:eastAsia="Calibri" w:hAnsi="Times New Roman"/>
          <w:sz w:val="22"/>
          <w:szCs w:val="22"/>
          <w:lang w:val="lt-LT"/>
        </w:rPr>
        <w:t>ie</w:t>
      </w:r>
      <w:r w:rsidRPr="00AE3D95">
        <w:rPr>
          <w:rFonts w:ascii="Times New Roman" w:eastAsia="Calibri" w:hAnsi="Times New Roman"/>
          <w:sz w:val="22"/>
          <w:szCs w:val="22"/>
          <w:lang w:val="lt-LT"/>
        </w:rPr>
        <w:t>kėjus arba pasitelkti naujus tik gavus rašytinį Užsakovo sutikimą. Tuo atveju Vykdytojas tikslina Subt</w:t>
      </w:r>
      <w:r w:rsidR="00DD7481">
        <w:rPr>
          <w:rFonts w:ascii="Times New Roman" w:eastAsia="Calibri" w:hAnsi="Times New Roman"/>
          <w:sz w:val="22"/>
          <w:szCs w:val="22"/>
          <w:lang w:val="lt-LT"/>
        </w:rPr>
        <w:t>ie</w:t>
      </w:r>
      <w:r w:rsidRPr="00AE3D95">
        <w:rPr>
          <w:rFonts w:ascii="Times New Roman" w:eastAsia="Calibri" w:hAnsi="Times New Roman"/>
          <w:sz w:val="22"/>
          <w:szCs w:val="22"/>
          <w:lang w:val="lt-LT"/>
        </w:rPr>
        <w:t>kėjų sąrašą ir pateikia visą informaciją nurodytą sutarties 1</w:t>
      </w:r>
      <w:r>
        <w:rPr>
          <w:rFonts w:ascii="Times New Roman" w:eastAsia="Calibri" w:hAnsi="Times New Roman"/>
          <w:sz w:val="22"/>
          <w:szCs w:val="22"/>
          <w:lang w:val="lt-LT"/>
        </w:rPr>
        <w:t>3</w:t>
      </w:r>
      <w:r w:rsidRPr="00AE3D95">
        <w:rPr>
          <w:rFonts w:ascii="Times New Roman" w:eastAsia="Calibri" w:hAnsi="Times New Roman"/>
          <w:sz w:val="22"/>
          <w:szCs w:val="22"/>
          <w:lang w:val="lt-LT"/>
        </w:rPr>
        <w:t>.2. punkte.</w:t>
      </w:r>
    </w:p>
    <w:p w14:paraId="119055C0" w14:textId="77777777" w:rsidR="00951A9F" w:rsidRPr="00DC66F5" w:rsidRDefault="00951A9F" w:rsidP="00951A9F">
      <w:pPr>
        <w:jc w:val="both"/>
        <w:rPr>
          <w:rFonts w:ascii="Times New Roman" w:hAnsi="Times New Roman"/>
          <w:sz w:val="22"/>
          <w:szCs w:val="22"/>
          <w:lang w:val="lt-LT"/>
        </w:rPr>
      </w:pPr>
    </w:p>
    <w:p w14:paraId="693671D3" w14:textId="4C9DD5B3" w:rsidR="00951A9F" w:rsidRPr="00DC66F5" w:rsidRDefault="00951A9F" w:rsidP="00951A9F">
      <w:pPr>
        <w:jc w:val="center"/>
        <w:rPr>
          <w:rFonts w:ascii="Times New Roman" w:hAnsi="Times New Roman"/>
          <w:b/>
          <w:bCs/>
          <w:sz w:val="22"/>
          <w:szCs w:val="22"/>
          <w:lang w:val="lt-LT"/>
        </w:rPr>
      </w:pPr>
      <w:r w:rsidRPr="00DC66F5">
        <w:rPr>
          <w:rFonts w:ascii="Times New Roman" w:hAnsi="Times New Roman"/>
          <w:b/>
          <w:bCs/>
          <w:sz w:val="22"/>
          <w:szCs w:val="22"/>
          <w:lang w:val="lt-LT"/>
        </w:rPr>
        <w:t>1</w:t>
      </w:r>
      <w:r>
        <w:rPr>
          <w:rFonts w:ascii="Times New Roman" w:hAnsi="Times New Roman"/>
          <w:b/>
          <w:bCs/>
          <w:sz w:val="22"/>
          <w:szCs w:val="22"/>
          <w:lang w:val="lt-LT"/>
        </w:rPr>
        <w:t>4</w:t>
      </w:r>
      <w:r w:rsidRPr="00DC66F5">
        <w:rPr>
          <w:rFonts w:ascii="Times New Roman" w:hAnsi="Times New Roman"/>
          <w:b/>
          <w:bCs/>
          <w:sz w:val="22"/>
          <w:szCs w:val="22"/>
          <w:lang w:val="lt-LT"/>
        </w:rPr>
        <w:t>.Kitos sąlygos</w:t>
      </w:r>
    </w:p>
    <w:p w14:paraId="68B9AC01" w14:textId="77777777" w:rsidR="00951A9F" w:rsidRPr="00DC66F5" w:rsidRDefault="00951A9F" w:rsidP="00951A9F">
      <w:pPr>
        <w:jc w:val="center"/>
        <w:rPr>
          <w:rFonts w:ascii="Times New Roman" w:hAnsi="Times New Roman"/>
          <w:b/>
          <w:bCs/>
          <w:sz w:val="22"/>
          <w:szCs w:val="22"/>
          <w:lang w:val="lt-LT"/>
        </w:rPr>
      </w:pPr>
    </w:p>
    <w:p w14:paraId="360881F9" w14:textId="778315D7" w:rsidR="00951A9F" w:rsidRPr="00DC66F5" w:rsidRDefault="00951A9F" w:rsidP="00951A9F">
      <w:pPr>
        <w:jc w:val="both"/>
        <w:rPr>
          <w:rFonts w:ascii="Times New Roman" w:hAnsi="Times New Roman"/>
          <w:sz w:val="22"/>
          <w:szCs w:val="22"/>
          <w:lang w:val="lt-LT"/>
        </w:rPr>
      </w:pPr>
      <w:r w:rsidRPr="00DC66F5">
        <w:rPr>
          <w:rFonts w:ascii="Times New Roman" w:hAnsi="Times New Roman"/>
          <w:sz w:val="22"/>
          <w:szCs w:val="22"/>
          <w:lang w:val="lt-LT"/>
        </w:rPr>
        <w:t>1</w:t>
      </w:r>
      <w:r>
        <w:rPr>
          <w:rFonts w:ascii="Times New Roman" w:hAnsi="Times New Roman"/>
          <w:sz w:val="22"/>
          <w:szCs w:val="22"/>
          <w:lang w:val="lt-LT"/>
        </w:rPr>
        <w:t>4</w:t>
      </w:r>
      <w:r w:rsidRPr="00DC66F5">
        <w:rPr>
          <w:rFonts w:ascii="Times New Roman" w:hAnsi="Times New Roman"/>
          <w:sz w:val="22"/>
          <w:szCs w:val="22"/>
          <w:lang w:val="lt-LT"/>
        </w:rPr>
        <w:t xml:space="preserve">.1.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7F6EFE9A" w14:textId="7742A907" w:rsidR="00951A9F" w:rsidRPr="00DC66F5" w:rsidRDefault="00951A9F" w:rsidP="00951A9F">
      <w:pPr>
        <w:jc w:val="both"/>
        <w:rPr>
          <w:rFonts w:ascii="Times New Roman" w:hAnsi="Times New Roman"/>
          <w:sz w:val="22"/>
          <w:szCs w:val="22"/>
          <w:lang w:val="lt-LT"/>
        </w:rPr>
      </w:pPr>
      <w:r w:rsidRPr="00DC66F5">
        <w:rPr>
          <w:rFonts w:ascii="Times New Roman" w:hAnsi="Times New Roman"/>
          <w:sz w:val="22"/>
          <w:szCs w:val="22"/>
          <w:lang w:val="lt-LT"/>
        </w:rPr>
        <w:t>1</w:t>
      </w:r>
      <w:r>
        <w:rPr>
          <w:rFonts w:ascii="Times New Roman" w:hAnsi="Times New Roman"/>
          <w:sz w:val="22"/>
          <w:szCs w:val="22"/>
          <w:lang w:val="lt-LT"/>
        </w:rPr>
        <w:t>4</w:t>
      </w:r>
      <w:r w:rsidRPr="00DC66F5">
        <w:rPr>
          <w:rFonts w:ascii="Times New Roman" w:hAnsi="Times New Roman"/>
          <w:sz w:val="22"/>
          <w:szCs w:val="22"/>
          <w:lang w:val="lt-LT"/>
        </w:rPr>
        <w:t>.2.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602A4F48" w14:textId="75A903D2" w:rsidR="00951A9F" w:rsidRPr="00DC66F5" w:rsidRDefault="00951A9F" w:rsidP="00951A9F">
      <w:pPr>
        <w:jc w:val="both"/>
        <w:rPr>
          <w:rFonts w:ascii="Times New Roman" w:hAnsi="Times New Roman"/>
          <w:sz w:val="22"/>
          <w:szCs w:val="22"/>
          <w:lang w:val="lt-LT"/>
        </w:rPr>
      </w:pPr>
      <w:r w:rsidRPr="00DC66F5">
        <w:rPr>
          <w:rFonts w:ascii="Times New Roman" w:hAnsi="Times New Roman"/>
          <w:sz w:val="22"/>
          <w:szCs w:val="22"/>
          <w:lang w:val="lt-LT"/>
        </w:rPr>
        <w:t>1</w:t>
      </w:r>
      <w:r>
        <w:rPr>
          <w:rFonts w:ascii="Times New Roman" w:hAnsi="Times New Roman"/>
          <w:sz w:val="22"/>
          <w:szCs w:val="22"/>
          <w:lang w:val="lt-LT"/>
        </w:rPr>
        <w:t>4</w:t>
      </w:r>
      <w:r w:rsidRPr="00DC66F5">
        <w:rPr>
          <w:rFonts w:ascii="Times New Roman" w:hAnsi="Times New Roman"/>
          <w:sz w:val="22"/>
          <w:szCs w:val="22"/>
          <w:lang w:val="lt-LT"/>
        </w:rPr>
        <w:t>.3.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52306861" w14:textId="79694D72" w:rsidR="00951A9F" w:rsidRPr="00DC66F5" w:rsidRDefault="00951A9F" w:rsidP="00951A9F">
      <w:pPr>
        <w:jc w:val="both"/>
        <w:rPr>
          <w:rFonts w:ascii="Times New Roman" w:hAnsi="Times New Roman"/>
          <w:sz w:val="22"/>
          <w:szCs w:val="22"/>
          <w:lang w:val="lt-LT"/>
        </w:rPr>
      </w:pPr>
      <w:r w:rsidRPr="00DC66F5">
        <w:rPr>
          <w:rFonts w:ascii="Times New Roman" w:hAnsi="Times New Roman"/>
          <w:sz w:val="22"/>
          <w:szCs w:val="22"/>
          <w:lang w:val="lt-LT"/>
        </w:rPr>
        <w:t>1</w:t>
      </w:r>
      <w:r>
        <w:rPr>
          <w:rFonts w:ascii="Times New Roman" w:hAnsi="Times New Roman"/>
          <w:sz w:val="22"/>
          <w:szCs w:val="22"/>
          <w:lang w:val="lt-LT"/>
        </w:rPr>
        <w:t>4</w:t>
      </w:r>
      <w:r w:rsidRPr="00DC66F5">
        <w:rPr>
          <w:rFonts w:ascii="Times New Roman" w:hAnsi="Times New Roman"/>
          <w:sz w:val="22"/>
          <w:szCs w:val="22"/>
          <w:lang w:val="lt-LT"/>
        </w:rPr>
        <w:t>.4.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2621284F" w14:textId="70FB920A" w:rsidR="00951A9F" w:rsidRPr="00DC66F5" w:rsidRDefault="00951A9F" w:rsidP="00951A9F">
      <w:pPr>
        <w:ind w:firstLine="567"/>
        <w:jc w:val="both"/>
        <w:rPr>
          <w:rFonts w:ascii="Times New Roman" w:hAnsi="Times New Roman"/>
          <w:sz w:val="22"/>
          <w:szCs w:val="22"/>
          <w:lang w:val="lt-LT"/>
        </w:rPr>
      </w:pPr>
      <w:r w:rsidRPr="00DC66F5">
        <w:rPr>
          <w:rFonts w:ascii="Times New Roman" w:hAnsi="Times New Roman"/>
          <w:sz w:val="22"/>
          <w:szCs w:val="22"/>
          <w:lang w:val="lt-LT"/>
        </w:rPr>
        <w:t>1</w:t>
      </w:r>
      <w:r>
        <w:rPr>
          <w:rFonts w:ascii="Times New Roman" w:hAnsi="Times New Roman"/>
          <w:sz w:val="22"/>
          <w:szCs w:val="22"/>
          <w:lang w:val="lt-LT"/>
        </w:rPr>
        <w:t>4</w:t>
      </w:r>
      <w:r w:rsidRPr="00DC66F5">
        <w:rPr>
          <w:rFonts w:ascii="Times New Roman" w:hAnsi="Times New Roman"/>
          <w:sz w:val="22"/>
          <w:szCs w:val="22"/>
          <w:lang w:val="lt-LT"/>
        </w:rPr>
        <w:t xml:space="preserve">.4.1. Sutarties sąlygos turi viršenybę priedų atžvilgiu; </w:t>
      </w:r>
    </w:p>
    <w:p w14:paraId="611414B9" w14:textId="617B80ED" w:rsidR="00951A9F" w:rsidRPr="00DC66F5" w:rsidRDefault="00951A9F" w:rsidP="00951A9F">
      <w:pPr>
        <w:ind w:firstLine="567"/>
        <w:jc w:val="both"/>
        <w:rPr>
          <w:rFonts w:ascii="Times New Roman" w:hAnsi="Times New Roman"/>
          <w:sz w:val="22"/>
          <w:szCs w:val="22"/>
          <w:lang w:val="lt-LT"/>
        </w:rPr>
      </w:pPr>
      <w:r w:rsidRPr="00DC66F5">
        <w:rPr>
          <w:rFonts w:ascii="Times New Roman" w:hAnsi="Times New Roman"/>
          <w:sz w:val="22"/>
          <w:szCs w:val="22"/>
          <w:lang w:val="lt-LT"/>
        </w:rPr>
        <w:t>1</w:t>
      </w:r>
      <w:r>
        <w:rPr>
          <w:rFonts w:ascii="Times New Roman" w:hAnsi="Times New Roman"/>
          <w:sz w:val="22"/>
          <w:szCs w:val="22"/>
          <w:lang w:val="lt-LT"/>
        </w:rPr>
        <w:t>4</w:t>
      </w:r>
      <w:r w:rsidRPr="00DC66F5">
        <w:rPr>
          <w:rFonts w:ascii="Times New Roman" w:hAnsi="Times New Roman"/>
          <w:sz w:val="22"/>
          <w:szCs w:val="22"/>
          <w:lang w:val="lt-LT"/>
        </w:rPr>
        <w:t>.4.2. priedai, nurodyti Sutarties 1</w:t>
      </w:r>
      <w:r w:rsidR="007443F0">
        <w:rPr>
          <w:rFonts w:ascii="Times New Roman" w:hAnsi="Times New Roman"/>
          <w:sz w:val="22"/>
          <w:szCs w:val="22"/>
          <w:lang w:val="lt-LT"/>
        </w:rPr>
        <w:t>6</w:t>
      </w:r>
      <w:r w:rsidRPr="00DC66F5">
        <w:rPr>
          <w:rFonts w:ascii="Times New Roman" w:hAnsi="Times New Roman"/>
          <w:sz w:val="22"/>
          <w:szCs w:val="22"/>
          <w:lang w:val="lt-LT"/>
        </w:rPr>
        <w:t xml:space="preserve"> punkte esantys aukščiau, turi viršenybę virš žemiau išvardytus priedus;</w:t>
      </w:r>
    </w:p>
    <w:p w14:paraId="5A6BD59F" w14:textId="77195620" w:rsidR="00951A9F" w:rsidRPr="00DC66F5" w:rsidRDefault="00951A9F" w:rsidP="00951A9F">
      <w:pPr>
        <w:ind w:firstLine="567"/>
        <w:jc w:val="both"/>
        <w:rPr>
          <w:rFonts w:ascii="Times New Roman" w:hAnsi="Times New Roman"/>
          <w:sz w:val="22"/>
          <w:szCs w:val="22"/>
          <w:lang w:val="lt-LT"/>
        </w:rPr>
      </w:pPr>
      <w:r w:rsidRPr="00DC66F5">
        <w:rPr>
          <w:rFonts w:ascii="Times New Roman" w:hAnsi="Times New Roman"/>
          <w:sz w:val="22"/>
          <w:szCs w:val="22"/>
          <w:lang w:val="lt-LT"/>
        </w:rPr>
        <w:t>1</w:t>
      </w:r>
      <w:r>
        <w:rPr>
          <w:rFonts w:ascii="Times New Roman" w:hAnsi="Times New Roman"/>
          <w:sz w:val="22"/>
          <w:szCs w:val="22"/>
          <w:lang w:val="lt-LT"/>
        </w:rPr>
        <w:t>4</w:t>
      </w:r>
      <w:r w:rsidRPr="00DC66F5">
        <w:rPr>
          <w:rFonts w:ascii="Times New Roman" w:hAnsi="Times New Roman"/>
          <w:sz w:val="22"/>
          <w:szCs w:val="22"/>
          <w:lang w:val="lt-LT"/>
        </w:rPr>
        <w:t>.4.3. Tuo atveju, kai Šalių Susitarimu yra keičiama Sutarties sąlyga arba priedas, naujai sutartoji Sutarties sąlyga ar naujai sutartos priedo nuostatos turi viršenybę virš pakeistųjų.</w:t>
      </w:r>
    </w:p>
    <w:p w14:paraId="75EF1B7C" w14:textId="75A681A7" w:rsidR="00951A9F" w:rsidRPr="00DC66F5" w:rsidRDefault="00951A9F" w:rsidP="00951A9F">
      <w:pPr>
        <w:ind w:firstLine="567"/>
        <w:jc w:val="both"/>
        <w:rPr>
          <w:rFonts w:ascii="Times New Roman" w:hAnsi="Times New Roman"/>
          <w:sz w:val="22"/>
          <w:szCs w:val="22"/>
          <w:lang w:val="lt-LT"/>
        </w:rPr>
      </w:pPr>
      <w:r w:rsidRPr="00DC66F5">
        <w:rPr>
          <w:rFonts w:ascii="Times New Roman" w:hAnsi="Times New Roman"/>
          <w:sz w:val="22"/>
          <w:szCs w:val="22"/>
          <w:lang w:val="lt-LT"/>
        </w:rPr>
        <w:t>1</w:t>
      </w:r>
      <w:r>
        <w:rPr>
          <w:rFonts w:ascii="Times New Roman" w:hAnsi="Times New Roman"/>
          <w:sz w:val="22"/>
          <w:szCs w:val="22"/>
          <w:lang w:val="lt-LT"/>
        </w:rPr>
        <w:t>4</w:t>
      </w:r>
      <w:r w:rsidRPr="00DC66F5">
        <w:rPr>
          <w:rFonts w:ascii="Times New Roman" w:hAnsi="Times New Roman"/>
          <w:sz w:val="22"/>
          <w:szCs w:val="22"/>
          <w:lang w:val="lt-LT"/>
        </w:rPr>
        <w:t>.4.4. Jeigu Šalys susitaria dėl Sutarties sąlygų arba priedo papildymo nauja sąlyga, neatitikimo ar neaiškumo atveju tokia sąlyga turi viršenybę atitinkamai virš kitų Sutarties sąlygų arba kitų to priedo nuostatų.</w:t>
      </w:r>
    </w:p>
    <w:p w14:paraId="70FE655F" w14:textId="77777777" w:rsidR="00951A9F" w:rsidRPr="00DC66F5" w:rsidRDefault="00951A9F" w:rsidP="00951A9F">
      <w:pPr>
        <w:jc w:val="both"/>
        <w:rPr>
          <w:rFonts w:ascii="Times New Roman" w:hAnsi="Times New Roman"/>
          <w:sz w:val="22"/>
          <w:szCs w:val="22"/>
          <w:lang w:val="lt-LT"/>
        </w:rPr>
      </w:pPr>
    </w:p>
    <w:p w14:paraId="6A83DB21" w14:textId="35CB9C0D" w:rsidR="00951A9F" w:rsidRPr="00DC66F5" w:rsidRDefault="00951A9F" w:rsidP="00951A9F">
      <w:pPr>
        <w:jc w:val="center"/>
        <w:rPr>
          <w:rFonts w:ascii="Times New Roman" w:hAnsi="Times New Roman"/>
          <w:b/>
          <w:bCs/>
          <w:sz w:val="22"/>
          <w:szCs w:val="22"/>
          <w:lang w:val="lt-LT"/>
        </w:rPr>
      </w:pPr>
      <w:r w:rsidRPr="00DC66F5">
        <w:rPr>
          <w:rFonts w:ascii="Times New Roman" w:hAnsi="Times New Roman"/>
          <w:b/>
          <w:bCs/>
          <w:sz w:val="22"/>
          <w:szCs w:val="22"/>
          <w:lang w:val="lt-LT"/>
        </w:rPr>
        <w:t>1</w:t>
      </w:r>
      <w:r w:rsidR="007443F0">
        <w:rPr>
          <w:rFonts w:ascii="Times New Roman" w:hAnsi="Times New Roman"/>
          <w:b/>
          <w:bCs/>
          <w:sz w:val="22"/>
          <w:szCs w:val="22"/>
          <w:lang w:val="lt-LT"/>
        </w:rPr>
        <w:t>5</w:t>
      </w:r>
      <w:r w:rsidRPr="00DC66F5">
        <w:rPr>
          <w:rFonts w:ascii="Times New Roman" w:hAnsi="Times New Roman"/>
          <w:b/>
          <w:bCs/>
          <w:sz w:val="22"/>
          <w:szCs w:val="22"/>
          <w:lang w:val="lt-LT"/>
        </w:rPr>
        <w:t>. Sutarties sudarymas ir įsigaliojimas</w:t>
      </w:r>
    </w:p>
    <w:p w14:paraId="5F7A774C" w14:textId="77777777" w:rsidR="00951A9F" w:rsidRPr="00DC66F5" w:rsidRDefault="00951A9F" w:rsidP="00951A9F">
      <w:pPr>
        <w:jc w:val="both"/>
        <w:rPr>
          <w:rFonts w:ascii="Times New Roman" w:hAnsi="Times New Roman"/>
          <w:sz w:val="22"/>
          <w:szCs w:val="22"/>
          <w:lang w:val="lt-LT"/>
        </w:rPr>
      </w:pPr>
    </w:p>
    <w:p w14:paraId="783F978A" w14:textId="2943D998" w:rsidR="00951A9F" w:rsidRPr="00DC66F5" w:rsidRDefault="00951A9F" w:rsidP="00951A9F">
      <w:pPr>
        <w:jc w:val="both"/>
        <w:rPr>
          <w:rFonts w:ascii="Times New Roman" w:hAnsi="Times New Roman"/>
          <w:sz w:val="22"/>
          <w:szCs w:val="22"/>
          <w:lang w:val="lt-LT"/>
        </w:rPr>
      </w:pPr>
      <w:r w:rsidRPr="00DC66F5">
        <w:rPr>
          <w:rFonts w:ascii="Times New Roman" w:hAnsi="Times New Roman"/>
          <w:sz w:val="22"/>
          <w:szCs w:val="22"/>
          <w:lang w:val="lt-LT"/>
        </w:rPr>
        <w:t>1</w:t>
      </w:r>
      <w:r w:rsidR="007443F0">
        <w:rPr>
          <w:rFonts w:ascii="Times New Roman" w:hAnsi="Times New Roman"/>
          <w:sz w:val="22"/>
          <w:szCs w:val="22"/>
          <w:lang w:val="lt-LT"/>
        </w:rPr>
        <w:t>5</w:t>
      </w:r>
      <w:r w:rsidRPr="00DC66F5">
        <w:rPr>
          <w:rFonts w:ascii="Times New Roman" w:hAnsi="Times New Roman"/>
          <w:sz w:val="22"/>
          <w:szCs w:val="22"/>
          <w:lang w:val="lt-LT"/>
        </w:rPr>
        <w:t>.1. Sutartis laikoma sudaryta, kai Šalys ranka, arba kvalifikuotu elektroniniu parašu, ją pasirašo. Jeigu Šalys Sutartį pasirašo ne vienu metu, Sutartis laikoma sudaryta ir įsigalioja tą dieną, kai Sutartį pasirašo paskutinioji Šalis</w:t>
      </w:r>
      <w:r w:rsidR="00137565">
        <w:rPr>
          <w:rFonts w:ascii="Times New Roman" w:hAnsi="Times New Roman"/>
          <w:sz w:val="22"/>
          <w:szCs w:val="22"/>
          <w:lang w:val="lt-LT"/>
        </w:rPr>
        <w:t xml:space="preserve"> ir Vykdytojas pateikia deklaraciją nurodytą 1 priedo (Reikalavimai paslaugos teikėjui) 2 punkte</w:t>
      </w:r>
      <w:r w:rsidRPr="00DC66F5">
        <w:rPr>
          <w:rFonts w:ascii="Times New Roman" w:hAnsi="Times New Roman"/>
          <w:sz w:val="22"/>
          <w:szCs w:val="22"/>
          <w:lang w:val="lt-LT"/>
        </w:rPr>
        <w:t>.</w:t>
      </w:r>
    </w:p>
    <w:p w14:paraId="3AA58FC8" w14:textId="16F1CD88" w:rsidR="00951A9F" w:rsidRPr="00DC66F5" w:rsidRDefault="00951A9F" w:rsidP="00951A9F">
      <w:pPr>
        <w:jc w:val="both"/>
        <w:rPr>
          <w:rFonts w:ascii="Times New Roman" w:hAnsi="Times New Roman"/>
          <w:sz w:val="22"/>
          <w:szCs w:val="22"/>
          <w:lang w:val="lt-LT"/>
        </w:rPr>
      </w:pPr>
      <w:r w:rsidRPr="00DC66F5">
        <w:rPr>
          <w:rFonts w:ascii="Times New Roman" w:hAnsi="Times New Roman"/>
          <w:sz w:val="22"/>
          <w:szCs w:val="22"/>
          <w:lang w:val="lt-LT"/>
        </w:rPr>
        <w:t>1</w:t>
      </w:r>
      <w:r w:rsidR="007443F0">
        <w:rPr>
          <w:rFonts w:ascii="Times New Roman" w:hAnsi="Times New Roman"/>
          <w:sz w:val="22"/>
          <w:szCs w:val="22"/>
          <w:lang w:val="lt-LT"/>
        </w:rPr>
        <w:t>5</w:t>
      </w:r>
      <w:r w:rsidRPr="00DC66F5">
        <w:rPr>
          <w:rFonts w:ascii="Times New Roman" w:hAnsi="Times New Roman"/>
          <w:sz w:val="22"/>
          <w:szCs w:val="22"/>
          <w:lang w:val="lt-LT"/>
        </w:rPr>
        <w:t xml:space="preserve">.2. Nuo Sutarties sudarymo Sutarties dalimi tampa priedai, paskelbti Centrinėje viešųjų pirkimų informacinėje sistemoje (______________________). </w:t>
      </w:r>
    </w:p>
    <w:p w14:paraId="7C89AEDD" w14:textId="5B551DA6" w:rsidR="00951A9F" w:rsidRPr="00DC66F5" w:rsidRDefault="00951A9F" w:rsidP="00951A9F">
      <w:pPr>
        <w:jc w:val="both"/>
        <w:rPr>
          <w:rFonts w:ascii="Times New Roman" w:hAnsi="Times New Roman"/>
          <w:sz w:val="22"/>
          <w:szCs w:val="22"/>
          <w:lang w:val="lt-LT"/>
        </w:rPr>
      </w:pPr>
      <w:r w:rsidRPr="00DC66F5">
        <w:rPr>
          <w:rFonts w:ascii="Times New Roman" w:hAnsi="Times New Roman"/>
          <w:sz w:val="22"/>
          <w:szCs w:val="22"/>
          <w:lang w:val="lt-LT"/>
        </w:rPr>
        <w:t>1</w:t>
      </w:r>
      <w:r w:rsidR="007443F0">
        <w:rPr>
          <w:rFonts w:ascii="Times New Roman" w:hAnsi="Times New Roman"/>
          <w:sz w:val="22"/>
          <w:szCs w:val="22"/>
          <w:lang w:val="lt-LT"/>
        </w:rPr>
        <w:t>5</w:t>
      </w:r>
      <w:r w:rsidRPr="00DC66F5">
        <w:rPr>
          <w:rFonts w:ascii="Times New Roman" w:hAnsi="Times New Roman"/>
          <w:sz w:val="22"/>
          <w:szCs w:val="22"/>
          <w:lang w:val="lt-LT"/>
        </w:rPr>
        <w:t>.3. Sutartis sudaroma lietuvių kalba. Jeigu Sutartis ar kuris nors ją sudarantis dokumentas sudaromas kita kalba arba išverčiamas į kitą kalbą, visais atvejais viršenybę turi tekstas lietuvių kalba.</w:t>
      </w:r>
    </w:p>
    <w:p w14:paraId="364902BA" w14:textId="77777777" w:rsidR="007443F0" w:rsidRPr="00DC66F5" w:rsidRDefault="007443F0" w:rsidP="00951A9F">
      <w:pPr>
        <w:jc w:val="both"/>
        <w:rPr>
          <w:rFonts w:ascii="Times New Roman" w:hAnsi="Times New Roman"/>
          <w:sz w:val="22"/>
          <w:szCs w:val="22"/>
          <w:lang w:val="lt-LT"/>
        </w:rPr>
      </w:pPr>
    </w:p>
    <w:p w14:paraId="127F759D" w14:textId="44EF8274" w:rsidR="00951A9F" w:rsidRPr="00DC66F5" w:rsidRDefault="00951A9F" w:rsidP="00951A9F">
      <w:pPr>
        <w:jc w:val="center"/>
        <w:rPr>
          <w:rFonts w:ascii="Times New Roman" w:hAnsi="Times New Roman"/>
          <w:b/>
          <w:bCs/>
          <w:sz w:val="22"/>
          <w:szCs w:val="22"/>
          <w:lang w:val="lt-LT"/>
        </w:rPr>
      </w:pPr>
      <w:r w:rsidRPr="00DC66F5">
        <w:rPr>
          <w:rFonts w:ascii="Times New Roman" w:hAnsi="Times New Roman"/>
          <w:b/>
          <w:bCs/>
          <w:sz w:val="22"/>
          <w:szCs w:val="22"/>
          <w:lang w:val="lt-LT"/>
        </w:rPr>
        <w:t>1</w:t>
      </w:r>
      <w:r w:rsidR="007443F0">
        <w:rPr>
          <w:rFonts w:ascii="Times New Roman" w:hAnsi="Times New Roman"/>
          <w:b/>
          <w:bCs/>
          <w:sz w:val="22"/>
          <w:szCs w:val="22"/>
          <w:lang w:val="lt-LT"/>
        </w:rPr>
        <w:t>6</w:t>
      </w:r>
      <w:r w:rsidRPr="00DC66F5">
        <w:rPr>
          <w:rFonts w:ascii="Times New Roman" w:hAnsi="Times New Roman"/>
          <w:b/>
          <w:bCs/>
          <w:sz w:val="22"/>
          <w:szCs w:val="22"/>
          <w:lang w:val="lt-LT"/>
        </w:rPr>
        <w:t>. Priedai</w:t>
      </w:r>
    </w:p>
    <w:p w14:paraId="3ECFB1D8" w14:textId="77777777" w:rsidR="00951A9F" w:rsidRPr="00DC66F5" w:rsidRDefault="00951A9F" w:rsidP="00951A9F">
      <w:pPr>
        <w:jc w:val="both"/>
        <w:rPr>
          <w:rFonts w:ascii="Times New Roman" w:hAnsi="Times New Roman"/>
          <w:sz w:val="22"/>
          <w:szCs w:val="22"/>
          <w:lang w:val="lt-LT"/>
        </w:rPr>
      </w:pPr>
    </w:p>
    <w:p w14:paraId="40E692F2" w14:textId="77777777" w:rsidR="00951A9F" w:rsidRDefault="00951A9F" w:rsidP="00951A9F">
      <w:pPr>
        <w:jc w:val="both"/>
        <w:rPr>
          <w:rFonts w:ascii="Times New Roman" w:hAnsi="Times New Roman"/>
          <w:sz w:val="22"/>
          <w:szCs w:val="22"/>
          <w:lang w:val="lt-LT"/>
        </w:rPr>
      </w:pPr>
      <w:r w:rsidRPr="00DC66F5">
        <w:rPr>
          <w:rFonts w:ascii="Times New Roman" w:hAnsi="Times New Roman"/>
          <w:sz w:val="22"/>
          <w:szCs w:val="22"/>
          <w:lang w:val="lt-LT"/>
        </w:rPr>
        <w:t>18.1. 1 priedas – Pirkimo dokumentai, Techninė specifikacija;</w:t>
      </w:r>
    </w:p>
    <w:p w14:paraId="68A021D5" w14:textId="4FDB9E9C" w:rsidR="00951A9F" w:rsidRPr="00DC66F5" w:rsidRDefault="00951A9F" w:rsidP="00951A9F">
      <w:pPr>
        <w:jc w:val="both"/>
        <w:rPr>
          <w:rFonts w:ascii="Times New Roman" w:hAnsi="Times New Roman"/>
          <w:sz w:val="22"/>
          <w:szCs w:val="22"/>
          <w:lang w:val="lt-LT"/>
        </w:rPr>
      </w:pPr>
      <w:r w:rsidRPr="00DC66F5">
        <w:rPr>
          <w:rFonts w:ascii="Times New Roman" w:hAnsi="Times New Roman"/>
          <w:sz w:val="22"/>
          <w:szCs w:val="22"/>
          <w:lang w:val="lt-LT"/>
        </w:rPr>
        <w:t>18.</w:t>
      </w:r>
      <w:r>
        <w:rPr>
          <w:rFonts w:ascii="Times New Roman" w:hAnsi="Times New Roman"/>
          <w:sz w:val="22"/>
          <w:szCs w:val="22"/>
          <w:lang w:val="lt-LT"/>
        </w:rPr>
        <w:t>2</w:t>
      </w:r>
      <w:r w:rsidRPr="00DC66F5">
        <w:rPr>
          <w:rFonts w:ascii="Times New Roman" w:hAnsi="Times New Roman"/>
          <w:sz w:val="22"/>
          <w:szCs w:val="22"/>
          <w:lang w:val="lt-LT"/>
        </w:rPr>
        <w:t xml:space="preserve">. </w:t>
      </w:r>
      <w:r>
        <w:rPr>
          <w:rFonts w:ascii="Times New Roman" w:hAnsi="Times New Roman"/>
          <w:sz w:val="22"/>
          <w:szCs w:val="22"/>
          <w:lang w:val="lt-LT"/>
        </w:rPr>
        <w:t>2</w:t>
      </w:r>
      <w:r w:rsidRPr="00DC66F5">
        <w:rPr>
          <w:rFonts w:ascii="Times New Roman" w:hAnsi="Times New Roman"/>
          <w:sz w:val="22"/>
          <w:szCs w:val="22"/>
          <w:lang w:val="lt-LT"/>
        </w:rPr>
        <w:t xml:space="preserve"> priedas – Vykdytojo pasiūlymas</w:t>
      </w:r>
      <w:r w:rsidR="008A6910">
        <w:rPr>
          <w:rFonts w:ascii="Times New Roman" w:hAnsi="Times New Roman"/>
          <w:sz w:val="22"/>
          <w:szCs w:val="22"/>
          <w:lang w:val="lt-LT"/>
        </w:rPr>
        <w:t>.</w:t>
      </w:r>
    </w:p>
    <w:p w14:paraId="7CD3D411" w14:textId="77777777" w:rsidR="00AE4FD7" w:rsidRPr="002C59D4" w:rsidRDefault="00AE4FD7" w:rsidP="00AE4FD7">
      <w:pPr>
        <w:jc w:val="both"/>
        <w:rPr>
          <w:rFonts w:ascii="Times New Roman" w:hAnsi="Times New Roman"/>
          <w:sz w:val="22"/>
          <w:szCs w:val="22"/>
          <w:lang w:val="lt-LT"/>
        </w:rPr>
      </w:pPr>
    </w:p>
    <w:sectPr w:rsidR="00AE4FD7" w:rsidRPr="002C59D4" w:rsidSect="003F10E6">
      <w:headerReference w:type="even" r:id="rId8"/>
      <w:headerReference w:type="default" r:id="rId9"/>
      <w:pgSz w:w="12240" w:h="15840" w:code="1"/>
      <w:pgMar w:top="567" w:right="567" w:bottom="567" w:left="964" w:header="709" w:footer="567" w:gutter="0"/>
      <w:pgNumType w:chapStyle="1"/>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8EF14" w14:textId="77777777" w:rsidR="009602F9" w:rsidRDefault="009602F9">
      <w:r>
        <w:separator/>
      </w:r>
    </w:p>
  </w:endnote>
  <w:endnote w:type="continuationSeparator" w:id="0">
    <w:p w14:paraId="16700786" w14:textId="77777777" w:rsidR="009602F9" w:rsidRDefault="00960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1D95D" w14:textId="77777777" w:rsidR="009602F9" w:rsidRDefault="009602F9">
      <w:r>
        <w:separator/>
      </w:r>
    </w:p>
  </w:footnote>
  <w:footnote w:type="continuationSeparator" w:id="0">
    <w:p w14:paraId="495848BE" w14:textId="77777777" w:rsidR="009602F9" w:rsidRDefault="009602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59124" w14:textId="77777777" w:rsidR="002E53EF" w:rsidRDefault="002E53EF"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AFDD703" w14:textId="77777777" w:rsidR="002E53EF" w:rsidRDefault="002E53EF"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6DFE5" w14:textId="77777777" w:rsidR="006C7684" w:rsidRPr="006C7684" w:rsidRDefault="006C7684">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1D7AB9" w:rsidRPr="001D7AB9">
      <w:rPr>
        <w:noProof/>
        <w:sz w:val="20"/>
        <w:lang w:val="lt-LT"/>
      </w:rPr>
      <w:t>11</w:t>
    </w:r>
    <w:r w:rsidRPr="006C7684">
      <w:rPr>
        <w:sz w:val="20"/>
      </w:rPr>
      <w:fldChar w:fldCharType="end"/>
    </w:r>
  </w:p>
  <w:p w14:paraId="3BF8069E" w14:textId="77777777" w:rsidR="002E53EF" w:rsidRPr="009B219B" w:rsidRDefault="002E53EF"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971073"/>
    <w:multiLevelType w:val="hybridMultilevel"/>
    <w:tmpl w:val="EB40B396"/>
    <w:lvl w:ilvl="0" w:tplc="7C4E5700">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33112C9"/>
    <w:multiLevelType w:val="hybridMultilevel"/>
    <w:tmpl w:val="432E9D4E"/>
    <w:lvl w:ilvl="0" w:tplc="0427000F">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CD4029"/>
    <w:multiLevelType w:val="hybridMultilevel"/>
    <w:tmpl w:val="57D882CA"/>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434848"/>
    <w:multiLevelType w:val="multilevel"/>
    <w:tmpl w:val="4C0CC244"/>
    <w:lvl w:ilvl="0">
      <w:start w:val="11"/>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3720155"/>
    <w:multiLevelType w:val="multilevel"/>
    <w:tmpl w:val="8522C766"/>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29D6352A"/>
    <w:multiLevelType w:val="hybridMultilevel"/>
    <w:tmpl w:val="8BB29982"/>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B3414F7"/>
    <w:multiLevelType w:val="multilevel"/>
    <w:tmpl w:val="D918E824"/>
    <w:lvl w:ilvl="0">
      <w:start w:val="3"/>
      <w:numFmt w:val="decimal"/>
      <w:lvlText w:val="%1."/>
      <w:lvlJc w:val="left"/>
      <w:pPr>
        <w:ind w:left="720" w:hanging="360"/>
      </w:pPr>
    </w:lvl>
    <w:lvl w:ilvl="1">
      <w:start w:val="2"/>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2FD7016D"/>
    <w:multiLevelType w:val="multilevel"/>
    <w:tmpl w:val="BFA84288"/>
    <w:lvl w:ilvl="0">
      <w:start w:val="3"/>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5293157"/>
    <w:multiLevelType w:val="multilevel"/>
    <w:tmpl w:val="479A31E0"/>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11" w15:restartNumberingAfterBreak="0">
    <w:nsid w:val="36F17CB4"/>
    <w:multiLevelType w:val="singleLevel"/>
    <w:tmpl w:val="4AC03984"/>
    <w:lvl w:ilvl="0">
      <w:start w:val="2"/>
      <w:numFmt w:val="decimal"/>
      <w:lvlText w:val="1.%1."/>
      <w:legacy w:legacy="1" w:legacySpace="0" w:legacyIndent="408"/>
      <w:lvlJc w:val="left"/>
      <w:rPr>
        <w:rFonts w:ascii="TimesLT" w:hAnsi="TimesLT" w:cs="Times New Roman" w:hint="default"/>
      </w:rPr>
    </w:lvl>
  </w:abstractNum>
  <w:abstractNum w:abstractNumId="12" w15:restartNumberingAfterBreak="0">
    <w:nsid w:val="3A87081B"/>
    <w:multiLevelType w:val="multilevel"/>
    <w:tmpl w:val="3670B1E4"/>
    <w:lvl w:ilvl="0">
      <w:start w:val="1"/>
      <w:numFmt w:val="decimal"/>
      <w:lvlText w:val="%1."/>
      <w:lvlJc w:val="left"/>
      <w:pPr>
        <w:ind w:left="540" w:hanging="540"/>
      </w:pPr>
      <w:rPr>
        <w:rFonts w:hint="default"/>
      </w:rPr>
    </w:lvl>
    <w:lvl w:ilvl="1">
      <w:start w:val="5"/>
      <w:numFmt w:val="decimal"/>
      <w:lvlText w:val="%1.%2."/>
      <w:lvlJc w:val="left"/>
      <w:pPr>
        <w:ind w:left="1367" w:hanging="720"/>
      </w:pPr>
      <w:rPr>
        <w:rFonts w:hint="default"/>
      </w:rPr>
    </w:lvl>
    <w:lvl w:ilvl="2">
      <w:start w:val="1"/>
      <w:numFmt w:val="decimal"/>
      <w:lvlText w:val="%1.%2.%3."/>
      <w:lvlJc w:val="left"/>
      <w:pPr>
        <w:ind w:left="2014" w:hanging="720"/>
      </w:pPr>
      <w:rPr>
        <w:rFonts w:hint="default"/>
      </w:rPr>
    </w:lvl>
    <w:lvl w:ilvl="3">
      <w:start w:val="1"/>
      <w:numFmt w:val="decimal"/>
      <w:lvlText w:val="%1.%2.%3.%4."/>
      <w:lvlJc w:val="left"/>
      <w:pPr>
        <w:ind w:left="3021" w:hanging="1080"/>
      </w:pPr>
      <w:rPr>
        <w:rFonts w:hint="default"/>
      </w:rPr>
    </w:lvl>
    <w:lvl w:ilvl="4">
      <w:start w:val="1"/>
      <w:numFmt w:val="decimal"/>
      <w:lvlText w:val="%1.%2.%3.%4.%5."/>
      <w:lvlJc w:val="left"/>
      <w:pPr>
        <w:ind w:left="4028" w:hanging="1440"/>
      </w:pPr>
      <w:rPr>
        <w:rFonts w:hint="default"/>
      </w:rPr>
    </w:lvl>
    <w:lvl w:ilvl="5">
      <w:start w:val="1"/>
      <w:numFmt w:val="decimal"/>
      <w:lvlText w:val="%1.%2.%3.%4.%5.%6."/>
      <w:lvlJc w:val="left"/>
      <w:pPr>
        <w:ind w:left="4675" w:hanging="1440"/>
      </w:pPr>
      <w:rPr>
        <w:rFonts w:hint="default"/>
      </w:rPr>
    </w:lvl>
    <w:lvl w:ilvl="6">
      <w:start w:val="1"/>
      <w:numFmt w:val="decimal"/>
      <w:lvlText w:val="%1.%2.%3.%4.%5.%6.%7."/>
      <w:lvlJc w:val="left"/>
      <w:pPr>
        <w:ind w:left="5682" w:hanging="1800"/>
      </w:pPr>
      <w:rPr>
        <w:rFonts w:hint="default"/>
      </w:rPr>
    </w:lvl>
    <w:lvl w:ilvl="7">
      <w:start w:val="1"/>
      <w:numFmt w:val="decimal"/>
      <w:lvlText w:val="%1.%2.%3.%4.%5.%6.%7.%8."/>
      <w:lvlJc w:val="left"/>
      <w:pPr>
        <w:ind w:left="6329" w:hanging="1800"/>
      </w:pPr>
      <w:rPr>
        <w:rFonts w:hint="default"/>
      </w:rPr>
    </w:lvl>
    <w:lvl w:ilvl="8">
      <w:start w:val="1"/>
      <w:numFmt w:val="decimal"/>
      <w:lvlText w:val="%1.%2.%3.%4.%5.%6.%7.%8.%9."/>
      <w:lvlJc w:val="left"/>
      <w:pPr>
        <w:ind w:left="7336" w:hanging="2160"/>
      </w:pPr>
      <w:rPr>
        <w:rFonts w:hint="default"/>
      </w:rPr>
    </w:lvl>
  </w:abstractNum>
  <w:abstractNum w:abstractNumId="13" w15:restartNumberingAfterBreak="0">
    <w:nsid w:val="44506C37"/>
    <w:multiLevelType w:val="multilevel"/>
    <w:tmpl w:val="6DA031D2"/>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4C1918E9"/>
    <w:multiLevelType w:val="multilevel"/>
    <w:tmpl w:val="FC92F82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46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F5668E4"/>
    <w:multiLevelType w:val="multilevel"/>
    <w:tmpl w:val="95322506"/>
    <w:lvl w:ilvl="0">
      <w:start w:val="1"/>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16" w15:restartNumberingAfterBreak="0">
    <w:nsid w:val="5BAD4734"/>
    <w:multiLevelType w:val="hybridMultilevel"/>
    <w:tmpl w:val="E618DC0E"/>
    <w:lvl w:ilvl="0" w:tplc="3E44236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C741339"/>
    <w:multiLevelType w:val="hybridMultilevel"/>
    <w:tmpl w:val="9D6E1CCC"/>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E581FE1"/>
    <w:multiLevelType w:val="singleLevel"/>
    <w:tmpl w:val="488A4956"/>
    <w:lvl w:ilvl="0">
      <w:start w:val="1"/>
      <w:numFmt w:val="upperLetter"/>
      <w:lvlText w:val="(%1)"/>
      <w:legacy w:legacy="1" w:legacySpace="0" w:legacyIndent="422"/>
      <w:lvlJc w:val="left"/>
      <w:rPr>
        <w:rFonts w:ascii="Times New Roman" w:hAnsi="Times New Roman" w:cs="Times New Roman" w:hint="default"/>
      </w:rPr>
    </w:lvl>
  </w:abstractNum>
  <w:abstractNum w:abstractNumId="19" w15:restartNumberingAfterBreak="0">
    <w:nsid w:val="6A10258A"/>
    <w:multiLevelType w:val="multilevel"/>
    <w:tmpl w:val="2E54C01E"/>
    <w:name w:val="WW8Num17"/>
    <w:lvl w:ilvl="0">
      <w:start w:val="14"/>
      <w:numFmt w:val="decimal"/>
      <w:lvlText w:val=""/>
      <w:lvlJc w:val="left"/>
      <w:pPr>
        <w:tabs>
          <w:tab w:val="num" w:pos="360"/>
        </w:tabs>
        <w:ind w:left="360" w:hanging="360"/>
      </w:pPr>
    </w:lvl>
    <w:lvl w:ilvl="1">
      <w:start w:val="3"/>
      <w:numFmt w:val="decimal"/>
      <w:isLgl/>
      <w:lvlText w:val="%1.%2."/>
      <w:lvlJc w:val="left"/>
      <w:pPr>
        <w:tabs>
          <w:tab w:val="num" w:pos="1193"/>
        </w:tabs>
        <w:ind w:left="1193" w:hanging="484"/>
      </w:pPr>
    </w:lvl>
    <w:lvl w:ilvl="2">
      <w:start w:val="1"/>
      <w:numFmt w:val="decimal"/>
      <w:isLgl/>
      <w:lvlText w:val="%1.%2.%3."/>
      <w:lvlJc w:val="left"/>
      <w:pPr>
        <w:tabs>
          <w:tab w:val="num" w:pos="2138"/>
        </w:tabs>
        <w:ind w:left="2138" w:hanging="720"/>
      </w:pPr>
    </w:lvl>
    <w:lvl w:ilvl="3">
      <w:start w:val="1"/>
      <w:numFmt w:val="decimal"/>
      <w:isLgl/>
      <w:lvlText w:val="%1.%2.%3.%4."/>
      <w:lvlJc w:val="left"/>
      <w:pPr>
        <w:tabs>
          <w:tab w:val="num" w:pos="2847"/>
        </w:tabs>
        <w:ind w:left="2847" w:hanging="720"/>
      </w:pPr>
    </w:lvl>
    <w:lvl w:ilvl="4">
      <w:start w:val="1"/>
      <w:numFmt w:val="decimal"/>
      <w:isLgl/>
      <w:lvlText w:val="%1.%2.%3.%4.%5."/>
      <w:lvlJc w:val="left"/>
      <w:pPr>
        <w:tabs>
          <w:tab w:val="num" w:pos="3916"/>
        </w:tabs>
        <w:ind w:left="3916" w:hanging="1080"/>
      </w:pPr>
    </w:lvl>
    <w:lvl w:ilvl="5">
      <w:start w:val="1"/>
      <w:numFmt w:val="decimal"/>
      <w:isLgl/>
      <w:lvlText w:val="%1.%2.%3.%4.%5.%6."/>
      <w:lvlJc w:val="left"/>
      <w:pPr>
        <w:tabs>
          <w:tab w:val="num" w:pos="4625"/>
        </w:tabs>
        <w:ind w:left="4625" w:hanging="1080"/>
      </w:pPr>
    </w:lvl>
    <w:lvl w:ilvl="6">
      <w:start w:val="1"/>
      <w:numFmt w:val="decimal"/>
      <w:isLgl/>
      <w:lvlText w:val="%1.%2.%3.%4.%5.%6.%7."/>
      <w:lvlJc w:val="left"/>
      <w:pPr>
        <w:tabs>
          <w:tab w:val="num" w:pos="5694"/>
        </w:tabs>
        <w:ind w:left="5694" w:hanging="1440"/>
      </w:pPr>
    </w:lvl>
    <w:lvl w:ilvl="7">
      <w:start w:val="1"/>
      <w:numFmt w:val="decimal"/>
      <w:isLgl/>
      <w:lvlText w:val="%1.%2.%3.%4.%5.%6.%7.%8."/>
      <w:lvlJc w:val="left"/>
      <w:pPr>
        <w:tabs>
          <w:tab w:val="num" w:pos="6403"/>
        </w:tabs>
        <w:ind w:left="6403" w:hanging="1440"/>
      </w:pPr>
    </w:lvl>
    <w:lvl w:ilvl="8">
      <w:start w:val="1"/>
      <w:numFmt w:val="decimal"/>
      <w:isLgl/>
      <w:lvlText w:val="%1.%2.%3.%4.%5.%6.%7.%8.%9."/>
      <w:lvlJc w:val="left"/>
      <w:pPr>
        <w:tabs>
          <w:tab w:val="num" w:pos="7472"/>
        </w:tabs>
        <w:ind w:left="7472" w:hanging="1800"/>
      </w:pPr>
    </w:lvl>
  </w:abstractNum>
  <w:abstractNum w:abstractNumId="20" w15:restartNumberingAfterBreak="0">
    <w:nsid w:val="6A7137C2"/>
    <w:multiLevelType w:val="multilevel"/>
    <w:tmpl w:val="0E22ACA6"/>
    <w:lvl w:ilvl="0">
      <w:start w:val="11"/>
      <w:numFmt w:val="decimal"/>
      <w:lvlText w:val="%1."/>
      <w:lvlJc w:val="left"/>
      <w:pPr>
        <w:ind w:left="900" w:hanging="360"/>
      </w:pPr>
      <w:rPr>
        <w:rFonts w:hint="default"/>
      </w:rPr>
    </w:lvl>
    <w:lvl w:ilvl="1">
      <w:start w:val="7"/>
      <w:numFmt w:val="decimal"/>
      <w:isLgl/>
      <w:lvlText w:val="%1.%2."/>
      <w:lvlJc w:val="left"/>
      <w:pPr>
        <w:ind w:left="1200" w:hanging="660"/>
      </w:pPr>
      <w:rPr>
        <w:rFonts w:cs="Times New Roman" w:hint="default"/>
      </w:rPr>
    </w:lvl>
    <w:lvl w:ilvl="2">
      <w:start w:val="1"/>
      <w:numFmt w:val="decimal"/>
      <w:isLgl/>
      <w:lvlText w:val="%1.%2.%3."/>
      <w:lvlJc w:val="left"/>
      <w:pPr>
        <w:ind w:left="1260" w:hanging="720"/>
      </w:pPr>
      <w:rPr>
        <w:rFonts w:cs="Times New Roman" w:hint="default"/>
      </w:rPr>
    </w:lvl>
    <w:lvl w:ilvl="3">
      <w:start w:val="1"/>
      <w:numFmt w:val="decimal"/>
      <w:isLgl/>
      <w:lvlText w:val="%1.%2.%3.%4."/>
      <w:lvlJc w:val="left"/>
      <w:pPr>
        <w:ind w:left="1260" w:hanging="72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620" w:hanging="1080"/>
      </w:pPr>
      <w:rPr>
        <w:rFonts w:cs="Times New Roman" w:hint="default"/>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abstractNum w:abstractNumId="21" w15:restartNumberingAfterBreak="0">
    <w:nsid w:val="6C38651F"/>
    <w:multiLevelType w:val="multilevel"/>
    <w:tmpl w:val="A7EC917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D01853"/>
    <w:multiLevelType w:val="multilevel"/>
    <w:tmpl w:val="D40699C8"/>
    <w:lvl w:ilvl="0">
      <w:start w:val="1"/>
      <w:numFmt w:val="decimal"/>
      <w:lvlText w:val="%1."/>
      <w:lvlJc w:val="left"/>
      <w:pPr>
        <w:ind w:left="1069" w:hanging="360"/>
      </w:pPr>
      <w:rPr>
        <w:rFonts w:hint="default"/>
      </w:rPr>
    </w:lvl>
    <w:lvl w:ilvl="1">
      <w:start w:val="1"/>
      <w:numFmt w:val="decimal"/>
      <w:isLgl/>
      <w:lvlText w:val="%1.%2."/>
      <w:lvlJc w:val="left"/>
      <w:pPr>
        <w:ind w:left="1489" w:hanging="420"/>
      </w:pPr>
      <w:rPr>
        <w:rFonts w:hint="default"/>
        <w:b w:val="0"/>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23" w15:restartNumberingAfterBreak="0">
    <w:nsid w:val="72D93755"/>
    <w:multiLevelType w:val="multilevel"/>
    <w:tmpl w:val="221A9CA8"/>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720"/>
        </w:tabs>
        <w:ind w:left="720" w:hanging="7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800"/>
        </w:tabs>
        <w:ind w:left="1800" w:hanging="180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abstractNum w:abstractNumId="24" w15:restartNumberingAfterBreak="0">
    <w:nsid w:val="772C348F"/>
    <w:multiLevelType w:val="hybridMultilevel"/>
    <w:tmpl w:val="4490A3EC"/>
    <w:lvl w:ilvl="0" w:tplc="65A02DB8">
      <w:start w:val="1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782C07BC"/>
    <w:multiLevelType w:val="multilevel"/>
    <w:tmpl w:val="CD76E0C0"/>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F471EEF"/>
    <w:multiLevelType w:val="multilevel"/>
    <w:tmpl w:val="ECF29F8E"/>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030033754">
    <w:abstractNumId w:val="14"/>
  </w:num>
  <w:num w:numId="2" w16cid:durableId="17604482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2226010">
    <w:abstractNumId w:val="4"/>
  </w:num>
  <w:num w:numId="4" w16cid:durableId="1069117424">
    <w:abstractNumId w:val="22"/>
  </w:num>
  <w:num w:numId="5" w16cid:durableId="668405359">
    <w:abstractNumId w:val="5"/>
  </w:num>
  <w:num w:numId="6" w16cid:durableId="1582759998">
    <w:abstractNumId w:val="3"/>
  </w:num>
  <w:num w:numId="7" w16cid:durableId="1998848719">
    <w:abstractNumId w:val="23"/>
  </w:num>
  <w:num w:numId="8" w16cid:durableId="1811432718">
    <w:abstractNumId w:val="17"/>
  </w:num>
  <w:num w:numId="9" w16cid:durableId="2136367734">
    <w:abstractNumId w:val="24"/>
  </w:num>
  <w:num w:numId="10" w16cid:durableId="60836390">
    <w:abstractNumId w:val="9"/>
  </w:num>
  <w:num w:numId="11" w16cid:durableId="1339767326">
    <w:abstractNumId w:val="2"/>
  </w:num>
  <w:num w:numId="12" w16cid:durableId="1034502433">
    <w:abstractNumId w:val="6"/>
  </w:num>
  <w:num w:numId="13" w16cid:durableId="1396856679">
    <w:abstractNumId w:val="11"/>
  </w:num>
  <w:num w:numId="14" w16cid:durableId="1554536326">
    <w:abstractNumId w:val="18"/>
  </w:num>
  <w:num w:numId="15" w16cid:durableId="172233008">
    <w:abstractNumId w:val="12"/>
  </w:num>
  <w:num w:numId="16" w16cid:durableId="505243262">
    <w:abstractNumId w:val="15"/>
  </w:num>
  <w:num w:numId="17" w16cid:durableId="889533653">
    <w:abstractNumId w:val="1"/>
  </w:num>
  <w:num w:numId="18" w16cid:durableId="306278521">
    <w:abstractNumId w:val="16"/>
  </w:num>
  <w:num w:numId="19" w16cid:durableId="305164351">
    <w:abstractNumId w:val="26"/>
  </w:num>
  <w:num w:numId="20" w16cid:durableId="2087218367">
    <w:abstractNumId w:val="13"/>
  </w:num>
  <w:num w:numId="21" w16cid:durableId="486626986">
    <w:abstractNumId w:val="10"/>
  </w:num>
  <w:num w:numId="22" w16cid:durableId="85032249">
    <w:abstractNumId w:val="7"/>
  </w:num>
  <w:num w:numId="23" w16cid:durableId="1442798912">
    <w:abstractNumId w:val="25"/>
  </w:num>
  <w:num w:numId="24" w16cid:durableId="31537464">
    <w:abstractNumId w:val="20"/>
  </w:num>
  <w:num w:numId="25" w16cid:durableId="998726204">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lt-LT" w:vendorID="7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8CA"/>
    <w:rsid w:val="00000156"/>
    <w:rsid w:val="00002451"/>
    <w:rsid w:val="0000275D"/>
    <w:rsid w:val="0000286F"/>
    <w:rsid w:val="00002F30"/>
    <w:rsid w:val="00003097"/>
    <w:rsid w:val="000032E4"/>
    <w:rsid w:val="00003B74"/>
    <w:rsid w:val="00004967"/>
    <w:rsid w:val="000058C7"/>
    <w:rsid w:val="000059EE"/>
    <w:rsid w:val="00006D8B"/>
    <w:rsid w:val="00007564"/>
    <w:rsid w:val="00010BD0"/>
    <w:rsid w:val="00010CDB"/>
    <w:rsid w:val="00011564"/>
    <w:rsid w:val="000116F3"/>
    <w:rsid w:val="00011977"/>
    <w:rsid w:val="000120B0"/>
    <w:rsid w:val="0001292A"/>
    <w:rsid w:val="00012CD3"/>
    <w:rsid w:val="00012CD4"/>
    <w:rsid w:val="00013822"/>
    <w:rsid w:val="000139BC"/>
    <w:rsid w:val="00013F79"/>
    <w:rsid w:val="00013FFC"/>
    <w:rsid w:val="0001661E"/>
    <w:rsid w:val="00020802"/>
    <w:rsid w:val="00020DD3"/>
    <w:rsid w:val="00020F2F"/>
    <w:rsid w:val="000219AE"/>
    <w:rsid w:val="000219C3"/>
    <w:rsid w:val="00022197"/>
    <w:rsid w:val="00022585"/>
    <w:rsid w:val="00022662"/>
    <w:rsid w:val="00022870"/>
    <w:rsid w:val="00022C6D"/>
    <w:rsid w:val="0002348D"/>
    <w:rsid w:val="00023D9C"/>
    <w:rsid w:val="00023E5D"/>
    <w:rsid w:val="00025C35"/>
    <w:rsid w:val="00026309"/>
    <w:rsid w:val="0002688D"/>
    <w:rsid w:val="000304DD"/>
    <w:rsid w:val="00030CF1"/>
    <w:rsid w:val="00030D8E"/>
    <w:rsid w:val="00030E53"/>
    <w:rsid w:val="0003317D"/>
    <w:rsid w:val="00033C07"/>
    <w:rsid w:val="00034268"/>
    <w:rsid w:val="000342C1"/>
    <w:rsid w:val="000350B4"/>
    <w:rsid w:val="00035783"/>
    <w:rsid w:val="00035975"/>
    <w:rsid w:val="000369FE"/>
    <w:rsid w:val="00036A7F"/>
    <w:rsid w:val="000379D5"/>
    <w:rsid w:val="00041190"/>
    <w:rsid w:val="0004121C"/>
    <w:rsid w:val="000426F4"/>
    <w:rsid w:val="0004275C"/>
    <w:rsid w:val="000437BD"/>
    <w:rsid w:val="000437D5"/>
    <w:rsid w:val="00043C5C"/>
    <w:rsid w:val="00044C72"/>
    <w:rsid w:val="00045C82"/>
    <w:rsid w:val="000474FA"/>
    <w:rsid w:val="00050C5E"/>
    <w:rsid w:val="00051413"/>
    <w:rsid w:val="00051756"/>
    <w:rsid w:val="000521E5"/>
    <w:rsid w:val="00052449"/>
    <w:rsid w:val="00052ED8"/>
    <w:rsid w:val="000531F6"/>
    <w:rsid w:val="00053CE7"/>
    <w:rsid w:val="00053DA8"/>
    <w:rsid w:val="00053EB4"/>
    <w:rsid w:val="00054DBB"/>
    <w:rsid w:val="00057764"/>
    <w:rsid w:val="00061A5F"/>
    <w:rsid w:val="000621C5"/>
    <w:rsid w:val="000624FE"/>
    <w:rsid w:val="00065438"/>
    <w:rsid w:val="00065692"/>
    <w:rsid w:val="000662F8"/>
    <w:rsid w:val="0006648D"/>
    <w:rsid w:val="00066625"/>
    <w:rsid w:val="00066B56"/>
    <w:rsid w:val="00066DD9"/>
    <w:rsid w:val="00067E01"/>
    <w:rsid w:val="00073508"/>
    <w:rsid w:val="000735D8"/>
    <w:rsid w:val="000739B9"/>
    <w:rsid w:val="00073BF7"/>
    <w:rsid w:val="000741F1"/>
    <w:rsid w:val="0007585B"/>
    <w:rsid w:val="000758FF"/>
    <w:rsid w:val="0007661F"/>
    <w:rsid w:val="000766AA"/>
    <w:rsid w:val="00076899"/>
    <w:rsid w:val="000773BD"/>
    <w:rsid w:val="000843A0"/>
    <w:rsid w:val="00084698"/>
    <w:rsid w:val="000869AE"/>
    <w:rsid w:val="00086BEA"/>
    <w:rsid w:val="00087128"/>
    <w:rsid w:val="00090A05"/>
    <w:rsid w:val="00090E88"/>
    <w:rsid w:val="00091D77"/>
    <w:rsid w:val="00091E2D"/>
    <w:rsid w:val="000927BE"/>
    <w:rsid w:val="00092A7B"/>
    <w:rsid w:val="00093385"/>
    <w:rsid w:val="000953CE"/>
    <w:rsid w:val="000967AD"/>
    <w:rsid w:val="000A157D"/>
    <w:rsid w:val="000A1B9B"/>
    <w:rsid w:val="000A248B"/>
    <w:rsid w:val="000A2C4A"/>
    <w:rsid w:val="000A37B6"/>
    <w:rsid w:val="000A381E"/>
    <w:rsid w:val="000A3CF0"/>
    <w:rsid w:val="000A3E7C"/>
    <w:rsid w:val="000A4344"/>
    <w:rsid w:val="000A4541"/>
    <w:rsid w:val="000A66A6"/>
    <w:rsid w:val="000A6726"/>
    <w:rsid w:val="000A6867"/>
    <w:rsid w:val="000A7F1F"/>
    <w:rsid w:val="000B06B0"/>
    <w:rsid w:val="000B17D7"/>
    <w:rsid w:val="000B1992"/>
    <w:rsid w:val="000B27D5"/>
    <w:rsid w:val="000B3678"/>
    <w:rsid w:val="000B3CF5"/>
    <w:rsid w:val="000B5777"/>
    <w:rsid w:val="000B6E01"/>
    <w:rsid w:val="000B79C2"/>
    <w:rsid w:val="000C0009"/>
    <w:rsid w:val="000C0AE2"/>
    <w:rsid w:val="000C0CE2"/>
    <w:rsid w:val="000C1799"/>
    <w:rsid w:val="000C1B1B"/>
    <w:rsid w:val="000C2458"/>
    <w:rsid w:val="000C29E8"/>
    <w:rsid w:val="000C29F2"/>
    <w:rsid w:val="000C2EA3"/>
    <w:rsid w:val="000C31AE"/>
    <w:rsid w:val="000C363F"/>
    <w:rsid w:val="000C39CC"/>
    <w:rsid w:val="000C3C70"/>
    <w:rsid w:val="000C3CB7"/>
    <w:rsid w:val="000C47CE"/>
    <w:rsid w:val="000C5239"/>
    <w:rsid w:val="000C65C3"/>
    <w:rsid w:val="000C7B19"/>
    <w:rsid w:val="000D0944"/>
    <w:rsid w:val="000D11EB"/>
    <w:rsid w:val="000D1B76"/>
    <w:rsid w:val="000D1B9C"/>
    <w:rsid w:val="000D1C13"/>
    <w:rsid w:val="000D216E"/>
    <w:rsid w:val="000D3163"/>
    <w:rsid w:val="000D3A55"/>
    <w:rsid w:val="000D3DB6"/>
    <w:rsid w:val="000D437A"/>
    <w:rsid w:val="000D4D3B"/>
    <w:rsid w:val="000D51D4"/>
    <w:rsid w:val="000D6204"/>
    <w:rsid w:val="000D6252"/>
    <w:rsid w:val="000D6EAD"/>
    <w:rsid w:val="000D6F3F"/>
    <w:rsid w:val="000E03B8"/>
    <w:rsid w:val="000E1541"/>
    <w:rsid w:val="000E15DE"/>
    <w:rsid w:val="000E1C34"/>
    <w:rsid w:val="000E2992"/>
    <w:rsid w:val="000E2B38"/>
    <w:rsid w:val="000E2BF3"/>
    <w:rsid w:val="000E31CF"/>
    <w:rsid w:val="000E3284"/>
    <w:rsid w:val="000E37E3"/>
    <w:rsid w:val="000E3987"/>
    <w:rsid w:val="000E3DC7"/>
    <w:rsid w:val="000E510C"/>
    <w:rsid w:val="000E63B5"/>
    <w:rsid w:val="000E641F"/>
    <w:rsid w:val="000E65F4"/>
    <w:rsid w:val="000E6F87"/>
    <w:rsid w:val="000E728B"/>
    <w:rsid w:val="000E7410"/>
    <w:rsid w:val="000F0DBA"/>
    <w:rsid w:val="000F108D"/>
    <w:rsid w:val="000F1565"/>
    <w:rsid w:val="000F1678"/>
    <w:rsid w:val="000F176A"/>
    <w:rsid w:val="000F30CE"/>
    <w:rsid w:val="000F30E4"/>
    <w:rsid w:val="000F38DA"/>
    <w:rsid w:val="000F3C41"/>
    <w:rsid w:val="000F44B0"/>
    <w:rsid w:val="000F73FA"/>
    <w:rsid w:val="000F7405"/>
    <w:rsid w:val="000F7499"/>
    <w:rsid w:val="000F7F90"/>
    <w:rsid w:val="00100552"/>
    <w:rsid w:val="00100FA8"/>
    <w:rsid w:val="00102487"/>
    <w:rsid w:val="001025A3"/>
    <w:rsid w:val="0010268D"/>
    <w:rsid w:val="00102B7B"/>
    <w:rsid w:val="00102F6E"/>
    <w:rsid w:val="00103833"/>
    <w:rsid w:val="00107D36"/>
    <w:rsid w:val="0011088D"/>
    <w:rsid w:val="00111A8E"/>
    <w:rsid w:val="001126D4"/>
    <w:rsid w:val="00113163"/>
    <w:rsid w:val="00113CEE"/>
    <w:rsid w:val="00113E2E"/>
    <w:rsid w:val="001148E9"/>
    <w:rsid w:val="00115890"/>
    <w:rsid w:val="0011590D"/>
    <w:rsid w:val="00115E6F"/>
    <w:rsid w:val="001171EE"/>
    <w:rsid w:val="00121EA0"/>
    <w:rsid w:val="0012205B"/>
    <w:rsid w:val="00122293"/>
    <w:rsid w:val="00122B02"/>
    <w:rsid w:val="001230B2"/>
    <w:rsid w:val="001236C5"/>
    <w:rsid w:val="00123B25"/>
    <w:rsid w:val="00123D57"/>
    <w:rsid w:val="001246D7"/>
    <w:rsid w:val="00125870"/>
    <w:rsid w:val="00125F21"/>
    <w:rsid w:val="00125FBE"/>
    <w:rsid w:val="00127F38"/>
    <w:rsid w:val="00131180"/>
    <w:rsid w:val="0013122B"/>
    <w:rsid w:val="0013163E"/>
    <w:rsid w:val="0013210E"/>
    <w:rsid w:val="00132775"/>
    <w:rsid w:val="0013365A"/>
    <w:rsid w:val="00134A95"/>
    <w:rsid w:val="00134C80"/>
    <w:rsid w:val="00135BA6"/>
    <w:rsid w:val="00136459"/>
    <w:rsid w:val="001366EC"/>
    <w:rsid w:val="00136EAB"/>
    <w:rsid w:val="00137565"/>
    <w:rsid w:val="00140226"/>
    <w:rsid w:val="00140F13"/>
    <w:rsid w:val="00141339"/>
    <w:rsid w:val="00141AE6"/>
    <w:rsid w:val="00141F7A"/>
    <w:rsid w:val="00142657"/>
    <w:rsid w:val="00142D3B"/>
    <w:rsid w:val="00142E2D"/>
    <w:rsid w:val="001430B5"/>
    <w:rsid w:val="00143687"/>
    <w:rsid w:val="00145908"/>
    <w:rsid w:val="00146A7B"/>
    <w:rsid w:val="001500B5"/>
    <w:rsid w:val="001520DA"/>
    <w:rsid w:val="0015298E"/>
    <w:rsid w:val="00152ED6"/>
    <w:rsid w:val="001539D3"/>
    <w:rsid w:val="00153DF8"/>
    <w:rsid w:val="001543D7"/>
    <w:rsid w:val="00154BB3"/>
    <w:rsid w:val="00154C6C"/>
    <w:rsid w:val="00154F3B"/>
    <w:rsid w:val="0015521E"/>
    <w:rsid w:val="00155555"/>
    <w:rsid w:val="0015598D"/>
    <w:rsid w:val="0015688C"/>
    <w:rsid w:val="00156969"/>
    <w:rsid w:val="001569C2"/>
    <w:rsid w:val="00157EA1"/>
    <w:rsid w:val="001600CD"/>
    <w:rsid w:val="00162171"/>
    <w:rsid w:val="00162195"/>
    <w:rsid w:val="00162261"/>
    <w:rsid w:val="00162EBA"/>
    <w:rsid w:val="00163327"/>
    <w:rsid w:val="0016459D"/>
    <w:rsid w:val="001651D5"/>
    <w:rsid w:val="00165B23"/>
    <w:rsid w:val="001711C8"/>
    <w:rsid w:val="00171401"/>
    <w:rsid w:val="00173238"/>
    <w:rsid w:val="00173790"/>
    <w:rsid w:val="0017409B"/>
    <w:rsid w:val="00174239"/>
    <w:rsid w:val="00174833"/>
    <w:rsid w:val="00174DF0"/>
    <w:rsid w:val="001752BD"/>
    <w:rsid w:val="00175C86"/>
    <w:rsid w:val="00175F2C"/>
    <w:rsid w:val="00176179"/>
    <w:rsid w:val="00176891"/>
    <w:rsid w:val="00176DA2"/>
    <w:rsid w:val="0017721C"/>
    <w:rsid w:val="00177426"/>
    <w:rsid w:val="001779A2"/>
    <w:rsid w:val="00177DCB"/>
    <w:rsid w:val="00180147"/>
    <w:rsid w:val="001803F9"/>
    <w:rsid w:val="00180D8B"/>
    <w:rsid w:val="0018131A"/>
    <w:rsid w:val="001816EF"/>
    <w:rsid w:val="001824A9"/>
    <w:rsid w:val="00183BD8"/>
    <w:rsid w:val="001847D1"/>
    <w:rsid w:val="00184B2B"/>
    <w:rsid w:val="00184BC1"/>
    <w:rsid w:val="001851C5"/>
    <w:rsid w:val="0018598C"/>
    <w:rsid w:val="00185C0C"/>
    <w:rsid w:val="00185C61"/>
    <w:rsid w:val="00185F30"/>
    <w:rsid w:val="0018606E"/>
    <w:rsid w:val="00187B32"/>
    <w:rsid w:val="00187BFC"/>
    <w:rsid w:val="00191FB4"/>
    <w:rsid w:val="0019258C"/>
    <w:rsid w:val="00192E2D"/>
    <w:rsid w:val="00192FCD"/>
    <w:rsid w:val="001941CE"/>
    <w:rsid w:val="00194304"/>
    <w:rsid w:val="0019501A"/>
    <w:rsid w:val="0019752E"/>
    <w:rsid w:val="001979AA"/>
    <w:rsid w:val="001A02A7"/>
    <w:rsid w:val="001A0900"/>
    <w:rsid w:val="001A0D32"/>
    <w:rsid w:val="001A0EDB"/>
    <w:rsid w:val="001A27B3"/>
    <w:rsid w:val="001A3560"/>
    <w:rsid w:val="001A4876"/>
    <w:rsid w:val="001A58ED"/>
    <w:rsid w:val="001A774D"/>
    <w:rsid w:val="001A7AC2"/>
    <w:rsid w:val="001A7AD7"/>
    <w:rsid w:val="001B0CB9"/>
    <w:rsid w:val="001B1B35"/>
    <w:rsid w:val="001B2837"/>
    <w:rsid w:val="001B3190"/>
    <w:rsid w:val="001B4416"/>
    <w:rsid w:val="001B638A"/>
    <w:rsid w:val="001B79D6"/>
    <w:rsid w:val="001C0110"/>
    <w:rsid w:val="001C086C"/>
    <w:rsid w:val="001C1774"/>
    <w:rsid w:val="001C27B5"/>
    <w:rsid w:val="001C2A00"/>
    <w:rsid w:val="001C41A8"/>
    <w:rsid w:val="001C454A"/>
    <w:rsid w:val="001C45CD"/>
    <w:rsid w:val="001C52CB"/>
    <w:rsid w:val="001C5950"/>
    <w:rsid w:val="001C620B"/>
    <w:rsid w:val="001C6353"/>
    <w:rsid w:val="001C6B5F"/>
    <w:rsid w:val="001C7353"/>
    <w:rsid w:val="001C7432"/>
    <w:rsid w:val="001C7665"/>
    <w:rsid w:val="001D0031"/>
    <w:rsid w:val="001D0A80"/>
    <w:rsid w:val="001D101D"/>
    <w:rsid w:val="001D1D0F"/>
    <w:rsid w:val="001D251A"/>
    <w:rsid w:val="001D27C7"/>
    <w:rsid w:val="001D2C2F"/>
    <w:rsid w:val="001D2CF4"/>
    <w:rsid w:val="001D4A5B"/>
    <w:rsid w:val="001D4F12"/>
    <w:rsid w:val="001D5562"/>
    <w:rsid w:val="001D5D1A"/>
    <w:rsid w:val="001D5D84"/>
    <w:rsid w:val="001D5F35"/>
    <w:rsid w:val="001D6029"/>
    <w:rsid w:val="001D68E4"/>
    <w:rsid w:val="001D72F2"/>
    <w:rsid w:val="001D7518"/>
    <w:rsid w:val="001D7AB9"/>
    <w:rsid w:val="001E0F32"/>
    <w:rsid w:val="001E1EFA"/>
    <w:rsid w:val="001E30FD"/>
    <w:rsid w:val="001E361C"/>
    <w:rsid w:val="001E4517"/>
    <w:rsid w:val="001E48CD"/>
    <w:rsid w:val="001E4B9F"/>
    <w:rsid w:val="001E4BB4"/>
    <w:rsid w:val="001E5B62"/>
    <w:rsid w:val="001E76FF"/>
    <w:rsid w:val="001F032F"/>
    <w:rsid w:val="001F0828"/>
    <w:rsid w:val="001F108D"/>
    <w:rsid w:val="001F147A"/>
    <w:rsid w:val="001F351C"/>
    <w:rsid w:val="001F3796"/>
    <w:rsid w:val="001F4891"/>
    <w:rsid w:val="001F5F53"/>
    <w:rsid w:val="001F63B8"/>
    <w:rsid w:val="001F6511"/>
    <w:rsid w:val="001F78AF"/>
    <w:rsid w:val="001F7E99"/>
    <w:rsid w:val="002013EB"/>
    <w:rsid w:val="0020166A"/>
    <w:rsid w:val="0020167F"/>
    <w:rsid w:val="0020184B"/>
    <w:rsid w:val="00201D58"/>
    <w:rsid w:val="00201FE8"/>
    <w:rsid w:val="0020334C"/>
    <w:rsid w:val="00203FA5"/>
    <w:rsid w:val="0020416F"/>
    <w:rsid w:val="00204339"/>
    <w:rsid w:val="00204676"/>
    <w:rsid w:val="00205025"/>
    <w:rsid w:val="002064F9"/>
    <w:rsid w:val="002072A4"/>
    <w:rsid w:val="00207522"/>
    <w:rsid w:val="00207D4F"/>
    <w:rsid w:val="00210602"/>
    <w:rsid w:val="002107EA"/>
    <w:rsid w:val="002110B7"/>
    <w:rsid w:val="00211155"/>
    <w:rsid w:val="00212E5F"/>
    <w:rsid w:val="002130C3"/>
    <w:rsid w:val="002136DE"/>
    <w:rsid w:val="00213B9A"/>
    <w:rsid w:val="00213D30"/>
    <w:rsid w:val="00214348"/>
    <w:rsid w:val="0021459D"/>
    <w:rsid w:val="00215BAF"/>
    <w:rsid w:val="00215BCD"/>
    <w:rsid w:val="002166EA"/>
    <w:rsid w:val="00216937"/>
    <w:rsid w:val="00217615"/>
    <w:rsid w:val="00217B7D"/>
    <w:rsid w:val="00217D42"/>
    <w:rsid w:val="00217F4E"/>
    <w:rsid w:val="00221491"/>
    <w:rsid w:val="002216D0"/>
    <w:rsid w:val="00221B58"/>
    <w:rsid w:val="00221C23"/>
    <w:rsid w:val="00221E51"/>
    <w:rsid w:val="002226B5"/>
    <w:rsid w:val="00223655"/>
    <w:rsid w:val="00223EC9"/>
    <w:rsid w:val="00224322"/>
    <w:rsid w:val="0022500A"/>
    <w:rsid w:val="00226B7B"/>
    <w:rsid w:val="00230551"/>
    <w:rsid w:val="00230C56"/>
    <w:rsid w:val="00233A0B"/>
    <w:rsid w:val="0023450A"/>
    <w:rsid w:val="00235527"/>
    <w:rsid w:val="0023593B"/>
    <w:rsid w:val="00235D8C"/>
    <w:rsid w:val="00237372"/>
    <w:rsid w:val="002374B1"/>
    <w:rsid w:val="00237779"/>
    <w:rsid w:val="00237ECC"/>
    <w:rsid w:val="00240B58"/>
    <w:rsid w:val="00240BB3"/>
    <w:rsid w:val="00240CC7"/>
    <w:rsid w:val="00242976"/>
    <w:rsid w:val="00242F7C"/>
    <w:rsid w:val="0024356B"/>
    <w:rsid w:val="00243B66"/>
    <w:rsid w:val="00244186"/>
    <w:rsid w:val="002447A4"/>
    <w:rsid w:val="00244B32"/>
    <w:rsid w:val="00244CC3"/>
    <w:rsid w:val="00246518"/>
    <w:rsid w:val="00246659"/>
    <w:rsid w:val="0024668F"/>
    <w:rsid w:val="0024775F"/>
    <w:rsid w:val="00247FEB"/>
    <w:rsid w:val="00251525"/>
    <w:rsid w:val="0025273C"/>
    <w:rsid w:val="00252899"/>
    <w:rsid w:val="0025317D"/>
    <w:rsid w:val="002536D2"/>
    <w:rsid w:val="00254969"/>
    <w:rsid w:val="00254A1F"/>
    <w:rsid w:val="00255658"/>
    <w:rsid w:val="00255CF9"/>
    <w:rsid w:val="00256544"/>
    <w:rsid w:val="00257D11"/>
    <w:rsid w:val="00257D29"/>
    <w:rsid w:val="00257DF1"/>
    <w:rsid w:val="00257E36"/>
    <w:rsid w:val="0026046C"/>
    <w:rsid w:val="00260565"/>
    <w:rsid w:val="0026073F"/>
    <w:rsid w:val="0026090E"/>
    <w:rsid w:val="00261945"/>
    <w:rsid w:val="00261F2D"/>
    <w:rsid w:val="00262474"/>
    <w:rsid w:val="00262D71"/>
    <w:rsid w:val="0026440C"/>
    <w:rsid w:val="00264578"/>
    <w:rsid w:val="00264A44"/>
    <w:rsid w:val="002668FD"/>
    <w:rsid w:val="00267887"/>
    <w:rsid w:val="0027037C"/>
    <w:rsid w:val="00272E15"/>
    <w:rsid w:val="00273189"/>
    <w:rsid w:val="002738FE"/>
    <w:rsid w:val="00273BBE"/>
    <w:rsid w:val="00274AF4"/>
    <w:rsid w:val="00275D85"/>
    <w:rsid w:val="00275FDD"/>
    <w:rsid w:val="00276B41"/>
    <w:rsid w:val="002772AA"/>
    <w:rsid w:val="0027735B"/>
    <w:rsid w:val="00280C6E"/>
    <w:rsid w:val="00281266"/>
    <w:rsid w:val="00282FD3"/>
    <w:rsid w:val="0028369D"/>
    <w:rsid w:val="00283D71"/>
    <w:rsid w:val="00285214"/>
    <w:rsid w:val="00285215"/>
    <w:rsid w:val="00285752"/>
    <w:rsid w:val="0028577F"/>
    <w:rsid w:val="00285B44"/>
    <w:rsid w:val="00286CD7"/>
    <w:rsid w:val="002902B1"/>
    <w:rsid w:val="002912DE"/>
    <w:rsid w:val="00292422"/>
    <w:rsid w:val="00292534"/>
    <w:rsid w:val="0029324C"/>
    <w:rsid w:val="002934AD"/>
    <w:rsid w:val="002935F0"/>
    <w:rsid w:val="0029407A"/>
    <w:rsid w:val="00294CD8"/>
    <w:rsid w:val="0029537B"/>
    <w:rsid w:val="00295580"/>
    <w:rsid w:val="00295648"/>
    <w:rsid w:val="002956F2"/>
    <w:rsid w:val="002958BF"/>
    <w:rsid w:val="00297367"/>
    <w:rsid w:val="002A0EB5"/>
    <w:rsid w:val="002A159B"/>
    <w:rsid w:val="002A2418"/>
    <w:rsid w:val="002A3409"/>
    <w:rsid w:val="002A475B"/>
    <w:rsid w:val="002A4F21"/>
    <w:rsid w:val="002A6DD6"/>
    <w:rsid w:val="002A6E23"/>
    <w:rsid w:val="002B00E9"/>
    <w:rsid w:val="002B0F35"/>
    <w:rsid w:val="002B2C49"/>
    <w:rsid w:val="002B313C"/>
    <w:rsid w:val="002B3435"/>
    <w:rsid w:val="002B395A"/>
    <w:rsid w:val="002B3E1E"/>
    <w:rsid w:val="002B3FBA"/>
    <w:rsid w:val="002B4A6C"/>
    <w:rsid w:val="002B6244"/>
    <w:rsid w:val="002B656F"/>
    <w:rsid w:val="002B7335"/>
    <w:rsid w:val="002B785E"/>
    <w:rsid w:val="002C089F"/>
    <w:rsid w:val="002C0E56"/>
    <w:rsid w:val="002C133C"/>
    <w:rsid w:val="002C29FA"/>
    <w:rsid w:val="002C3C00"/>
    <w:rsid w:val="002C462C"/>
    <w:rsid w:val="002C4B46"/>
    <w:rsid w:val="002C4F20"/>
    <w:rsid w:val="002C4F99"/>
    <w:rsid w:val="002C4FDE"/>
    <w:rsid w:val="002C59D4"/>
    <w:rsid w:val="002C6138"/>
    <w:rsid w:val="002C6951"/>
    <w:rsid w:val="002C7455"/>
    <w:rsid w:val="002C79A8"/>
    <w:rsid w:val="002D09E2"/>
    <w:rsid w:val="002D1F86"/>
    <w:rsid w:val="002D3BF6"/>
    <w:rsid w:val="002D4341"/>
    <w:rsid w:val="002D48AD"/>
    <w:rsid w:val="002D58A2"/>
    <w:rsid w:val="002D5A01"/>
    <w:rsid w:val="002D5E68"/>
    <w:rsid w:val="002D6FF5"/>
    <w:rsid w:val="002D7ADD"/>
    <w:rsid w:val="002D7C0F"/>
    <w:rsid w:val="002D7C1E"/>
    <w:rsid w:val="002E04E7"/>
    <w:rsid w:val="002E1475"/>
    <w:rsid w:val="002E1A05"/>
    <w:rsid w:val="002E1ABE"/>
    <w:rsid w:val="002E473A"/>
    <w:rsid w:val="002E53EF"/>
    <w:rsid w:val="002E6C38"/>
    <w:rsid w:val="002E6F3D"/>
    <w:rsid w:val="002E7EF6"/>
    <w:rsid w:val="002F0B85"/>
    <w:rsid w:val="002F19B4"/>
    <w:rsid w:val="002F1AF1"/>
    <w:rsid w:val="002F2C56"/>
    <w:rsid w:val="002F2F54"/>
    <w:rsid w:val="002F4185"/>
    <w:rsid w:val="002F5BDE"/>
    <w:rsid w:val="002F5F95"/>
    <w:rsid w:val="002F6029"/>
    <w:rsid w:val="002F6410"/>
    <w:rsid w:val="002F6DF2"/>
    <w:rsid w:val="002F7A24"/>
    <w:rsid w:val="002F7EE5"/>
    <w:rsid w:val="003014E4"/>
    <w:rsid w:val="00301999"/>
    <w:rsid w:val="00303137"/>
    <w:rsid w:val="00303585"/>
    <w:rsid w:val="003037B8"/>
    <w:rsid w:val="00304711"/>
    <w:rsid w:val="00304982"/>
    <w:rsid w:val="00304AA7"/>
    <w:rsid w:val="0030527C"/>
    <w:rsid w:val="00305281"/>
    <w:rsid w:val="00305ECD"/>
    <w:rsid w:val="003100CC"/>
    <w:rsid w:val="003101E2"/>
    <w:rsid w:val="003103B8"/>
    <w:rsid w:val="0031062E"/>
    <w:rsid w:val="00310868"/>
    <w:rsid w:val="00310891"/>
    <w:rsid w:val="00310DE3"/>
    <w:rsid w:val="003112A6"/>
    <w:rsid w:val="00311D18"/>
    <w:rsid w:val="00313023"/>
    <w:rsid w:val="00314C58"/>
    <w:rsid w:val="00315C26"/>
    <w:rsid w:val="00315DB7"/>
    <w:rsid w:val="00316687"/>
    <w:rsid w:val="00317623"/>
    <w:rsid w:val="00317D5F"/>
    <w:rsid w:val="003206D9"/>
    <w:rsid w:val="0032090B"/>
    <w:rsid w:val="00320AB7"/>
    <w:rsid w:val="0032148A"/>
    <w:rsid w:val="003218D2"/>
    <w:rsid w:val="00321965"/>
    <w:rsid w:val="00321A4A"/>
    <w:rsid w:val="00322568"/>
    <w:rsid w:val="00322FE4"/>
    <w:rsid w:val="003234D8"/>
    <w:rsid w:val="003236FB"/>
    <w:rsid w:val="00323B77"/>
    <w:rsid w:val="00323EAC"/>
    <w:rsid w:val="00324187"/>
    <w:rsid w:val="00324219"/>
    <w:rsid w:val="003253ED"/>
    <w:rsid w:val="003262A4"/>
    <w:rsid w:val="003273DA"/>
    <w:rsid w:val="003276FA"/>
    <w:rsid w:val="00327EAC"/>
    <w:rsid w:val="00331868"/>
    <w:rsid w:val="00332521"/>
    <w:rsid w:val="00332DEC"/>
    <w:rsid w:val="0033404D"/>
    <w:rsid w:val="00334AAD"/>
    <w:rsid w:val="00334C0C"/>
    <w:rsid w:val="00335044"/>
    <w:rsid w:val="00335C3B"/>
    <w:rsid w:val="00335F77"/>
    <w:rsid w:val="003361FB"/>
    <w:rsid w:val="003372DF"/>
    <w:rsid w:val="003376BF"/>
    <w:rsid w:val="0034053B"/>
    <w:rsid w:val="00341698"/>
    <w:rsid w:val="003416A5"/>
    <w:rsid w:val="003424E9"/>
    <w:rsid w:val="0034255E"/>
    <w:rsid w:val="00342C71"/>
    <w:rsid w:val="00342FE2"/>
    <w:rsid w:val="003438B2"/>
    <w:rsid w:val="00343913"/>
    <w:rsid w:val="00343A57"/>
    <w:rsid w:val="00343EF6"/>
    <w:rsid w:val="003447BF"/>
    <w:rsid w:val="00345112"/>
    <w:rsid w:val="0034638C"/>
    <w:rsid w:val="0034676F"/>
    <w:rsid w:val="00346F29"/>
    <w:rsid w:val="00347738"/>
    <w:rsid w:val="003477AA"/>
    <w:rsid w:val="00347F27"/>
    <w:rsid w:val="003508AD"/>
    <w:rsid w:val="00350FED"/>
    <w:rsid w:val="003512C2"/>
    <w:rsid w:val="003514C1"/>
    <w:rsid w:val="00354547"/>
    <w:rsid w:val="00354569"/>
    <w:rsid w:val="00354788"/>
    <w:rsid w:val="003549B0"/>
    <w:rsid w:val="00354C81"/>
    <w:rsid w:val="00356207"/>
    <w:rsid w:val="00356687"/>
    <w:rsid w:val="0035680F"/>
    <w:rsid w:val="00356825"/>
    <w:rsid w:val="003575F4"/>
    <w:rsid w:val="0035767B"/>
    <w:rsid w:val="00360BAF"/>
    <w:rsid w:val="00360D15"/>
    <w:rsid w:val="003611B8"/>
    <w:rsid w:val="00361B85"/>
    <w:rsid w:val="00361D0A"/>
    <w:rsid w:val="00362869"/>
    <w:rsid w:val="00362ABF"/>
    <w:rsid w:val="00363564"/>
    <w:rsid w:val="0036361C"/>
    <w:rsid w:val="00363D16"/>
    <w:rsid w:val="00364656"/>
    <w:rsid w:val="003649B2"/>
    <w:rsid w:val="00364F72"/>
    <w:rsid w:val="003657E5"/>
    <w:rsid w:val="0036641B"/>
    <w:rsid w:val="00367862"/>
    <w:rsid w:val="0037007A"/>
    <w:rsid w:val="00370137"/>
    <w:rsid w:val="00370C3C"/>
    <w:rsid w:val="003718AA"/>
    <w:rsid w:val="00371938"/>
    <w:rsid w:val="0037270F"/>
    <w:rsid w:val="00372F3E"/>
    <w:rsid w:val="00373BF7"/>
    <w:rsid w:val="00374263"/>
    <w:rsid w:val="00374379"/>
    <w:rsid w:val="00374AF2"/>
    <w:rsid w:val="00374AFF"/>
    <w:rsid w:val="0037525E"/>
    <w:rsid w:val="00375DCA"/>
    <w:rsid w:val="00376D91"/>
    <w:rsid w:val="00376F64"/>
    <w:rsid w:val="0037745C"/>
    <w:rsid w:val="0037777E"/>
    <w:rsid w:val="00377860"/>
    <w:rsid w:val="00377A6B"/>
    <w:rsid w:val="00377D62"/>
    <w:rsid w:val="003801CD"/>
    <w:rsid w:val="00380D75"/>
    <w:rsid w:val="003815B3"/>
    <w:rsid w:val="003821F2"/>
    <w:rsid w:val="00383174"/>
    <w:rsid w:val="00384944"/>
    <w:rsid w:val="00384C5D"/>
    <w:rsid w:val="00384E2A"/>
    <w:rsid w:val="00384FD1"/>
    <w:rsid w:val="00385479"/>
    <w:rsid w:val="00385B00"/>
    <w:rsid w:val="00386044"/>
    <w:rsid w:val="0038722B"/>
    <w:rsid w:val="00387437"/>
    <w:rsid w:val="003902CB"/>
    <w:rsid w:val="00390D06"/>
    <w:rsid w:val="0039161D"/>
    <w:rsid w:val="00391B8D"/>
    <w:rsid w:val="0039268A"/>
    <w:rsid w:val="00392B4C"/>
    <w:rsid w:val="00392F27"/>
    <w:rsid w:val="003930F3"/>
    <w:rsid w:val="00393325"/>
    <w:rsid w:val="00394323"/>
    <w:rsid w:val="003944CA"/>
    <w:rsid w:val="00395822"/>
    <w:rsid w:val="0039599D"/>
    <w:rsid w:val="003964E9"/>
    <w:rsid w:val="00396CA0"/>
    <w:rsid w:val="003A02A4"/>
    <w:rsid w:val="003A30E2"/>
    <w:rsid w:val="003A3289"/>
    <w:rsid w:val="003A4AED"/>
    <w:rsid w:val="003A4EBF"/>
    <w:rsid w:val="003A58FC"/>
    <w:rsid w:val="003A593D"/>
    <w:rsid w:val="003A5AED"/>
    <w:rsid w:val="003A607C"/>
    <w:rsid w:val="003A6F27"/>
    <w:rsid w:val="003B0B43"/>
    <w:rsid w:val="003B1014"/>
    <w:rsid w:val="003B1069"/>
    <w:rsid w:val="003B18BF"/>
    <w:rsid w:val="003B273B"/>
    <w:rsid w:val="003B3146"/>
    <w:rsid w:val="003B32B6"/>
    <w:rsid w:val="003B3E5A"/>
    <w:rsid w:val="003B42CF"/>
    <w:rsid w:val="003B42F0"/>
    <w:rsid w:val="003B4415"/>
    <w:rsid w:val="003B4431"/>
    <w:rsid w:val="003B61F0"/>
    <w:rsid w:val="003B790D"/>
    <w:rsid w:val="003C072D"/>
    <w:rsid w:val="003C08C8"/>
    <w:rsid w:val="003C18A8"/>
    <w:rsid w:val="003C1F72"/>
    <w:rsid w:val="003C2301"/>
    <w:rsid w:val="003C2D3D"/>
    <w:rsid w:val="003C3084"/>
    <w:rsid w:val="003C3187"/>
    <w:rsid w:val="003C4491"/>
    <w:rsid w:val="003C45B5"/>
    <w:rsid w:val="003C475C"/>
    <w:rsid w:val="003C4BAE"/>
    <w:rsid w:val="003C57E2"/>
    <w:rsid w:val="003C59E4"/>
    <w:rsid w:val="003C5C7A"/>
    <w:rsid w:val="003C6DBD"/>
    <w:rsid w:val="003C6FD2"/>
    <w:rsid w:val="003C7C67"/>
    <w:rsid w:val="003D027E"/>
    <w:rsid w:val="003D04C9"/>
    <w:rsid w:val="003D2480"/>
    <w:rsid w:val="003D298F"/>
    <w:rsid w:val="003D2E46"/>
    <w:rsid w:val="003D3177"/>
    <w:rsid w:val="003D3304"/>
    <w:rsid w:val="003D45E2"/>
    <w:rsid w:val="003D5679"/>
    <w:rsid w:val="003D5D0E"/>
    <w:rsid w:val="003D60E8"/>
    <w:rsid w:val="003E04CA"/>
    <w:rsid w:val="003E09BE"/>
    <w:rsid w:val="003E104A"/>
    <w:rsid w:val="003E1248"/>
    <w:rsid w:val="003E220A"/>
    <w:rsid w:val="003E2A2E"/>
    <w:rsid w:val="003E2C97"/>
    <w:rsid w:val="003E3629"/>
    <w:rsid w:val="003E48D8"/>
    <w:rsid w:val="003E548A"/>
    <w:rsid w:val="003E71E2"/>
    <w:rsid w:val="003E7534"/>
    <w:rsid w:val="003E7869"/>
    <w:rsid w:val="003E78E8"/>
    <w:rsid w:val="003F10E6"/>
    <w:rsid w:val="003F1E22"/>
    <w:rsid w:val="003F2914"/>
    <w:rsid w:val="003F32A1"/>
    <w:rsid w:val="003F3A54"/>
    <w:rsid w:val="003F3C43"/>
    <w:rsid w:val="003F4A75"/>
    <w:rsid w:val="003F4D2F"/>
    <w:rsid w:val="003F608A"/>
    <w:rsid w:val="003F64D5"/>
    <w:rsid w:val="003F6A73"/>
    <w:rsid w:val="003F7E39"/>
    <w:rsid w:val="00401482"/>
    <w:rsid w:val="00401599"/>
    <w:rsid w:val="0040224F"/>
    <w:rsid w:val="00402353"/>
    <w:rsid w:val="00402C52"/>
    <w:rsid w:val="0040316B"/>
    <w:rsid w:val="00403568"/>
    <w:rsid w:val="00403EF2"/>
    <w:rsid w:val="004045FF"/>
    <w:rsid w:val="00404DB2"/>
    <w:rsid w:val="00405708"/>
    <w:rsid w:val="0040653D"/>
    <w:rsid w:val="00406F86"/>
    <w:rsid w:val="00410469"/>
    <w:rsid w:val="004108C7"/>
    <w:rsid w:val="00410C6C"/>
    <w:rsid w:val="00410E67"/>
    <w:rsid w:val="00412FCD"/>
    <w:rsid w:val="00413536"/>
    <w:rsid w:val="00413600"/>
    <w:rsid w:val="00413D28"/>
    <w:rsid w:val="00413FFA"/>
    <w:rsid w:val="004143F4"/>
    <w:rsid w:val="00415EE9"/>
    <w:rsid w:val="00415F3B"/>
    <w:rsid w:val="00416167"/>
    <w:rsid w:val="00420B50"/>
    <w:rsid w:val="00420C88"/>
    <w:rsid w:val="0042163D"/>
    <w:rsid w:val="00421904"/>
    <w:rsid w:val="00421A71"/>
    <w:rsid w:val="00422A47"/>
    <w:rsid w:val="00422DFF"/>
    <w:rsid w:val="00423728"/>
    <w:rsid w:val="00423D21"/>
    <w:rsid w:val="00424322"/>
    <w:rsid w:val="004255FE"/>
    <w:rsid w:val="004256E3"/>
    <w:rsid w:val="0042639B"/>
    <w:rsid w:val="00430042"/>
    <w:rsid w:val="0043194B"/>
    <w:rsid w:val="004328B9"/>
    <w:rsid w:val="00432DEA"/>
    <w:rsid w:val="0043350C"/>
    <w:rsid w:val="0043387B"/>
    <w:rsid w:val="00434A6F"/>
    <w:rsid w:val="00435D00"/>
    <w:rsid w:val="0043618E"/>
    <w:rsid w:val="004366EB"/>
    <w:rsid w:val="00436748"/>
    <w:rsid w:val="00440905"/>
    <w:rsid w:val="00440AA1"/>
    <w:rsid w:val="004411AF"/>
    <w:rsid w:val="0044141A"/>
    <w:rsid w:val="004438FB"/>
    <w:rsid w:val="004455A8"/>
    <w:rsid w:val="0045134C"/>
    <w:rsid w:val="0045170E"/>
    <w:rsid w:val="00452971"/>
    <w:rsid w:val="00452F76"/>
    <w:rsid w:val="004532AC"/>
    <w:rsid w:val="004544F4"/>
    <w:rsid w:val="00456C6C"/>
    <w:rsid w:val="0045716D"/>
    <w:rsid w:val="00457C45"/>
    <w:rsid w:val="00460AEA"/>
    <w:rsid w:val="004613DA"/>
    <w:rsid w:val="00462030"/>
    <w:rsid w:val="0046265A"/>
    <w:rsid w:val="00462E99"/>
    <w:rsid w:val="004632C9"/>
    <w:rsid w:val="00463798"/>
    <w:rsid w:val="004645DE"/>
    <w:rsid w:val="0046531C"/>
    <w:rsid w:val="00465C46"/>
    <w:rsid w:val="00465DB8"/>
    <w:rsid w:val="00465F93"/>
    <w:rsid w:val="00466184"/>
    <w:rsid w:val="00466745"/>
    <w:rsid w:val="00467900"/>
    <w:rsid w:val="00467B37"/>
    <w:rsid w:val="0047000F"/>
    <w:rsid w:val="00470351"/>
    <w:rsid w:val="00471593"/>
    <w:rsid w:val="00471973"/>
    <w:rsid w:val="00471C13"/>
    <w:rsid w:val="004722C2"/>
    <w:rsid w:val="00472787"/>
    <w:rsid w:val="004741E3"/>
    <w:rsid w:val="004743C6"/>
    <w:rsid w:val="00474755"/>
    <w:rsid w:val="004758E5"/>
    <w:rsid w:val="00475E13"/>
    <w:rsid w:val="00476521"/>
    <w:rsid w:val="004769A2"/>
    <w:rsid w:val="004775CF"/>
    <w:rsid w:val="004777E5"/>
    <w:rsid w:val="004779BE"/>
    <w:rsid w:val="00480CB3"/>
    <w:rsid w:val="00482B58"/>
    <w:rsid w:val="00483490"/>
    <w:rsid w:val="004837FC"/>
    <w:rsid w:val="0048463A"/>
    <w:rsid w:val="004867BF"/>
    <w:rsid w:val="00486F20"/>
    <w:rsid w:val="004878E3"/>
    <w:rsid w:val="00490F02"/>
    <w:rsid w:val="00490F10"/>
    <w:rsid w:val="004912B1"/>
    <w:rsid w:val="0049177E"/>
    <w:rsid w:val="00492514"/>
    <w:rsid w:val="004927C7"/>
    <w:rsid w:val="00492ABC"/>
    <w:rsid w:val="00494243"/>
    <w:rsid w:val="00494C36"/>
    <w:rsid w:val="00495048"/>
    <w:rsid w:val="00495479"/>
    <w:rsid w:val="004A078B"/>
    <w:rsid w:val="004A0A7A"/>
    <w:rsid w:val="004A1407"/>
    <w:rsid w:val="004A17D2"/>
    <w:rsid w:val="004A20FB"/>
    <w:rsid w:val="004A240A"/>
    <w:rsid w:val="004A31F7"/>
    <w:rsid w:val="004A32FB"/>
    <w:rsid w:val="004A4CBB"/>
    <w:rsid w:val="004A53B3"/>
    <w:rsid w:val="004A5AE5"/>
    <w:rsid w:val="004A6949"/>
    <w:rsid w:val="004A783A"/>
    <w:rsid w:val="004A7B55"/>
    <w:rsid w:val="004B0395"/>
    <w:rsid w:val="004B0C24"/>
    <w:rsid w:val="004B1F8A"/>
    <w:rsid w:val="004B2829"/>
    <w:rsid w:val="004B3E90"/>
    <w:rsid w:val="004B40E7"/>
    <w:rsid w:val="004B4211"/>
    <w:rsid w:val="004B6E2B"/>
    <w:rsid w:val="004C0093"/>
    <w:rsid w:val="004C142A"/>
    <w:rsid w:val="004C22B9"/>
    <w:rsid w:val="004C355E"/>
    <w:rsid w:val="004C3DBE"/>
    <w:rsid w:val="004C4B55"/>
    <w:rsid w:val="004C4CA1"/>
    <w:rsid w:val="004C508B"/>
    <w:rsid w:val="004C5CAC"/>
    <w:rsid w:val="004C73F2"/>
    <w:rsid w:val="004C7508"/>
    <w:rsid w:val="004C7690"/>
    <w:rsid w:val="004D08BD"/>
    <w:rsid w:val="004D12DC"/>
    <w:rsid w:val="004D2571"/>
    <w:rsid w:val="004D27E9"/>
    <w:rsid w:val="004D2D1A"/>
    <w:rsid w:val="004D6218"/>
    <w:rsid w:val="004D63F6"/>
    <w:rsid w:val="004D72A6"/>
    <w:rsid w:val="004D7A59"/>
    <w:rsid w:val="004D7AA5"/>
    <w:rsid w:val="004E131A"/>
    <w:rsid w:val="004E2233"/>
    <w:rsid w:val="004E243F"/>
    <w:rsid w:val="004E27D0"/>
    <w:rsid w:val="004E2C6E"/>
    <w:rsid w:val="004E2E2E"/>
    <w:rsid w:val="004E34F4"/>
    <w:rsid w:val="004E42A5"/>
    <w:rsid w:val="004E601E"/>
    <w:rsid w:val="004E6393"/>
    <w:rsid w:val="004E7D16"/>
    <w:rsid w:val="004F0B5B"/>
    <w:rsid w:val="004F0E71"/>
    <w:rsid w:val="004F0FF0"/>
    <w:rsid w:val="004F1237"/>
    <w:rsid w:val="004F1400"/>
    <w:rsid w:val="004F1492"/>
    <w:rsid w:val="004F150D"/>
    <w:rsid w:val="004F19D2"/>
    <w:rsid w:val="004F233C"/>
    <w:rsid w:val="004F289D"/>
    <w:rsid w:val="004F3FBE"/>
    <w:rsid w:val="004F447B"/>
    <w:rsid w:val="004F4E5C"/>
    <w:rsid w:val="004F4EF7"/>
    <w:rsid w:val="004F5523"/>
    <w:rsid w:val="004F5E75"/>
    <w:rsid w:val="004F60DB"/>
    <w:rsid w:val="004F6583"/>
    <w:rsid w:val="0050006C"/>
    <w:rsid w:val="00500C5E"/>
    <w:rsid w:val="00501A5C"/>
    <w:rsid w:val="00502299"/>
    <w:rsid w:val="00502B93"/>
    <w:rsid w:val="005038E9"/>
    <w:rsid w:val="00506BA9"/>
    <w:rsid w:val="00507306"/>
    <w:rsid w:val="005073D9"/>
    <w:rsid w:val="005075F7"/>
    <w:rsid w:val="0050782D"/>
    <w:rsid w:val="005105C4"/>
    <w:rsid w:val="00510833"/>
    <w:rsid w:val="005109A4"/>
    <w:rsid w:val="0051341E"/>
    <w:rsid w:val="00513A27"/>
    <w:rsid w:val="00513E4F"/>
    <w:rsid w:val="00514455"/>
    <w:rsid w:val="0051545C"/>
    <w:rsid w:val="00515677"/>
    <w:rsid w:val="0051647D"/>
    <w:rsid w:val="00516996"/>
    <w:rsid w:val="00517989"/>
    <w:rsid w:val="00517AED"/>
    <w:rsid w:val="0052101C"/>
    <w:rsid w:val="00521941"/>
    <w:rsid w:val="005219E3"/>
    <w:rsid w:val="00521BAF"/>
    <w:rsid w:val="00522D4D"/>
    <w:rsid w:val="00523A40"/>
    <w:rsid w:val="00525EF3"/>
    <w:rsid w:val="00526C84"/>
    <w:rsid w:val="00526DA4"/>
    <w:rsid w:val="00527925"/>
    <w:rsid w:val="0053054A"/>
    <w:rsid w:val="00531799"/>
    <w:rsid w:val="00531ED2"/>
    <w:rsid w:val="00532708"/>
    <w:rsid w:val="00533649"/>
    <w:rsid w:val="005338CD"/>
    <w:rsid w:val="00535756"/>
    <w:rsid w:val="00535FF6"/>
    <w:rsid w:val="00535FF7"/>
    <w:rsid w:val="00537DF4"/>
    <w:rsid w:val="00540E43"/>
    <w:rsid w:val="00542BD1"/>
    <w:rsid w:val="00542C49"/>
    <w:rsid w:val="00542D70"/>
    <w:rsid w:val="00543F56"/>
    <w:rsid w:val="005449B9"/>
    <w:rsid w:val="00546232"/>
    <w:rsid w:val="00547C8D"/>
    <w:rsid w:val="00547EAD"/>
    <w:rsid w:val="00550191"/>
    <w:rsid w:val="00550284"/>
    <w:rsid w:val="0055050C"/>
    <w:rsid w:val="00550771"/>
    <w:rsid w:val="0055110E"/>
    <w:rsid w:val="005516AE"/>
    <w:rsid w:val="005516DC"/>
    <w:rsid w:val="00552274"/>
    <w:rsid w:val="0055275B"/>
    <w:rsid w:val="00553658"/>
    <w:rsid w:val="005536FC"/>
    <w:rsid w:val="00554AE4"/>
    <w:rsid w:val="005559D9"/>
    <w:rsid w:val="00556259"/>
    <w:rsid w:val="0055661F"/>
    <w:rsid w:val="00556D48"/>
    <w:rsid w:val="00557F52"/>
    <w:rsid w:val="005603A5"/>
    <w:rsid w:val="0056193D"/>
    <w:rsid w:val="00562318"/>
    <w:rsid w:val="005629FF"/>
    <w:rsid w:val="00563778"/>
    <w:rsid w:val="005645D2"/>
    <w:rsid w:val="005653D2"/>
    <w:rsid w:val="00565D08"/>
    <w:rsid w:val="00567498"/>
    <w:rsid w:val="00567B30"/>
    <w:rsid w:val="00567DD8"/>
    <w:rsid w:val="00571061"/>
    <w:rsid w:val="005713E6"/>
    <w:rsid w:val="00571ED9"/>
    <w:rsid w:val="0057275B"/>
    <w:rsid w:val="00572A40"/>
    <w:rsid w:val="00573981"/>
    <w:rsid w:val="00573A60"/>
    <w:rsid w:val="00573C96"/>
    <w:rsid w:val="00573F60"/>
    <w:rsid w:val="0057450E"/>
    <w:rsid w:val="00575CC5"/>
    <w:rsid w:val="00577499"/>
    <w:rsid w:val="005802A5"/>
    <w:rsid w:val="00580CDF"/>
    <w:rsid w:val="00581224"/>
    <w:rsid w:val="00581B27"/>
    <w:rsid w:val="00581E80"/>
    <w:rsid w:val="00582121"/>
    <w:rsid w:val="0058237F"/>
    <w:rsid w:val="00583635"/>
    <w:rsid w:val="00583752"/>
    <w:rsid w:val="00584878"/>
    <w:rsid w:val="00585210"/>
    <w:rsid w:val="005857A8"/>
    <w:rsid w:val="00585F11"/>
    <w:rsid w:val="005860FA"/>
    <w:rsid w:val="005864DE"/>
    <w:rsid w:val="00586970"/>
    <w:rsid w:val="00586E47"/>
    <w:rsid w:val="0058770F"/>
    <w:rsid w:val="005913FA"/>
    <w:rsid w:val="0059144D"/>
    <w:rsid w:val="005928CA"/>
    <w:rsid w:val="00592C96"/>
    <w:rsid w:val="00592F76"/>
    <w:rsid w:val="00593947"/>
    <w:rsid w:val="00593C0D"/>
    <w:rsid w:val="00595387"/>
    <w:rsid w:val="005953A8"/>
    <w:rsid w:val="00596882"/>
    <w:rsid w:val="005976DB"/>
    <w:rsid w:val="00597DC6"/>
    <w:rsid w:val="005A0480"/>
    <w:rsid w:val="005A10E0"/>
    <w:rsid w:val="005A1537"/>
    <w:rsid w:val="005A1C65"/>
    <w:rsid w:val="005A25BB"/>
    <w:rsid w:val="005A2AF1"/>
    <w:rsid w:val="005A2F80"/>
    <w:rsid w:val="005A3156"/>
    <w:rsid w:val="005A338A"/>
    <w:rsid w:val="005A387E"/>
    <w:rsid w:val="005A3CDC"/>
    <w:rsid w:val="005A4788"/>
    <w:rsid w:val="005A4DA9"/>
    <w:rsid w:val="005A4EB7"/>
    <w:rsid w:val="005A65B9"/>
    <w:rsid w:val="005A6761"/>
    <w:rsid w:val="005A7A0D"/>
    <w:rsid w:val="005B13BD"/>
    <w:rsid w:val="005B16EB"/>
    <w:rsid w:val="005B1D88"/>
    <w:rsid w:val="005B3C77"/>
    <w:rsid w:val="005B4341"/>
    <w:rsid w:val="005B4655"/>
    <w:rsid w:val="005B4ADB"/>
    <w:rsid w:val="005B6E2A"/>
    <w:rsid w:val="005B77F5"/>
    <w:rsid w:val="005C1D28"/>
    <w:rsid w:val="005C2EC0"/>
    <w:rsid w:val="005C33A5"/>
    <w:rsid w:val="005C357F"/>
    <w:rsid w:val="005C5B6E"/>
    <w:rsid w:val="005C5BB4"/>
    <w:rsid w:val="005C6FCC"/>
    <w:rsid w:val="005D1326"/>
    <w:rsid w:val="005D2D7A"/>
    <w:rsid w:val="005D2E1B"/>
    <w:rsid w:val="005D38D9"/>
    <w:rsid w:val="005D3FCF"/>
    <w:rsid w:val="005D4A54"/>
    <w:rsid w:val="005D527F"/>
    <w:rsid w:val="005D5BB2"/>
    <w:rsid w:val="005D6001"/>
    <w:rsid w:val="005D6C83"/>
    <w:rsid w:val="005D7C9E"/>
    <w:rsid w:val="005D7ED5"/>
    <w:rsid w:val="005D7F4E"/>
    <w:rsid w:val="005E0841"/>
    <w:rsid w:val="005E0BCC"/>
    <w:rsid w:val="005E0CC3"/>
    <w:rsid w:val="005E101F"/>
    <w:rsid w:val="005E13D6"/>
    <w:rsid w:val="005E21FE"/>
    <w:rsid w:val="005E2FA4"/>
    <w:rsid w:val="005E3C92"/>
    <w:rsid w:val="005E4CBB"/>
    <w:rsid w:val="005E5369"/>
    <w:rsid w:val="005E5D57"/>
    <w:rsid w:val="005E63EB"/>
    <w:rsid w:val="005E7451"/>
    <w:rsid w:val="005E77C3"/>
    <w:rsid w:val="005F02AB"/>
    <w:rsid w:val="005F0875"/>
    <w:rsid w:val="005F0B3A"/>
    <w:rsid w:val="005F0C15"/>
    <w:rsid w:val="005F0EF2"/>
    <w:rsid w:val="005F1D67"/>
    <w:rsid w:val="005F20AA"/>
    <w:rsid w:val="005F393A"/>
    <w:rsid w:val="005F3C4F"/>
    <w:rsid w:val="005F4C3B"/>
    <w:rsid w:val="005F4F56"/>
    <w:rsid w:val="005F4FD8"/>
    <w:rsid w:val="005F57A9"/>
    <w:rsid w:val="005F57D7"/>
    <w:rsid w:val="005F597A"/>
    <w:rsid w:val="005F74CB"/>
    <w:rsid w:val="005F78EF"/>
    <w:rsid w:val="005F78FA"/>
    <w:rsid w:val="006000C5"/>
    <w:rsid w:val="00603299"/>
    <w:rsid w:val="00603FA0"/>
    <w:rsid w:val="006045C3"/>
    <w:rsid w:val="0060478C"/>
    <w:rsid w:val="00605BA4"/>
    <w:rsid w:val="00606131"/>
    <w:rsid w:val="00611110"/>
    <w:rsid w:val="00611C4B"/>
    <w:rsid w:val="00612605"/>
    <w:rsid w:val="006129BC"/>
    <w:rsid w:val="00612BD5"/>
    <w:rsid w:val="00613117"/>
    <w:rsid w:val="00613BF6"/>
    <w:rsid w:val="00614D5C"/>
    <w:rsid w:val="00615BEF"/>
    <w:rsid w:val="00616341"/>
    <w:rsid w:val="00616828"/>
    <w:rsid w:val="0061746A"/>
    <w:rsid w:val="006179AF"/>
    <w:rsid w:val="00617C4E"/>
    <w:rsid w:val="00617EE7"/>
    <w:rsid w:val="00620CE3"/>
    <w:rsid w:val="00621979"/>
    <w:rsid w:val="00622868"/>
    <w:rsid w:val="00623354"/>
    <w:rsid w:val="0062371C"/>
    <w:rsid w:val="00623C34"/>
    <w:rsid w:val="00623D8D"/>
    <w:rsid w:val="006242FE"/>
    <w:rsid w:val="00624474"/>
    <w:rsid w:val="00626DA5"/>
    <w:rsid w:val="0062736C"/>
    <w:rsid w:val="0063009B"/>
    <w:rsid w:val="00631B5B"/>
    <w:rsid w:val="0063329D"/>
    <w:rsid w:val="006354E1"/>
    <w:rsid w:val="00635859"/>
    <w:rsid w:val="00635EDC"/>
    <w:rsid w:val="00636743"/>
    <w:rsid w:val="00636792"/>
    <w:rsid w:val="006401A2"/>
    <w:rsid w:val="00640417"/>
    <w:rsid w:val="00640767"/>
    <w:rsid w:val="00640879"/>
    <w:rsid w:val="006412E4"/>
    <w:rsid w:val="00641A08"/>
    <w:rsid w:val="00642AE9"/>
    <w:rsid w:val="006440FC"/>
    <w:rsid w:val="0064497A"/>
    <w:rsid w:val="0064498D"/>
    <w:rsid w:val="006449DF"/>
    <w:rsid w:val="006449E2"/>
    <w:rsid w:val="00645705"/>
    <w:rsid w:val="00645B5D"/>
    <w:rsid w:val="00645DDC"/>
    <w:rsid w:val="00647B44"/>
    <w:rsid w:val="006502C6"/>
    <w:rsid w:val="006510DE"/>
    <w:rsid w:val="00651944"/>
    <w:rsid w:val="00654C12"/>
    <w:rsid w:val="0065545F"/>
    <w:rsid w:val="0065573E"/>
    <w:rsid w:val="00655D5D"/>
    <w:rsid w:val="00656956"/>
    <w:rsid w:val="00656C8E"/>
    <w:rsid w:val="0065702D"/>
    <w:rsid w:val="00660D9F"/>
    <w:rsid w:val="00661178"/>
    <w:rsid w:val="006621B3"/>
    <w:rsid w:val="0066246A"/>
    <w:rsid w:val="00664AFA"/>
    <w:rsid w:val="006658FF"/>
    <w:rsid w:val="006663F8"/>
    <w:rsid w:val="00666561"/>
    <w:rsid w:val="00666C79"/>
    <w:rsid w:val="00666D4B"/>
    <w:rsid w:val="00666D8E"/>
    <w:rsid w:val="006702C1"/>
    <w:rsid w:val="00670BC8"/>
    <w:rsid w:val="00671B05"/>
    <w:rsid w:val="0067388B"/>
    <w:rsid w:val="006744F7"/>
    <w:rsid w:val="0067466F"/>
    <w:rsid w:val="006750D7"/>
    <w:rsid w:val="006758FA"/>
    <w:rsid w:val="00676B46"/>
    <w:rsid w:val="00676C1B"/>
    <w:rsid w:val="00677BA0"/>
    <w:rsid w:val="006808C6"/>
    <w:rsid w:val="00680F26"/>
    <w:rsid w:val="0068165D"/>
    <w:rsid w:val="00682E79"/>
    <w:rsid w:val="006833CD"/>
    <w:rsid w:val="00683533"/>
    <w:rsid w:val="00685766"/>
    <w:rsid w:val="006865E8"/>
    <w:rsid w:val="00686F44"/>
    <w:rsid w:val="00687722"/>
    <w:rsid w:val="00687F6C"/>
    <w:rsid w:val="00691E7A"/>
    <w:rsid w:val="0069208C"/>
    <w:rsid w:val="00692315"/>
    <w:rsid w:val="00693A6A"/>
    <w:rsid w:val="00694402"/>
    <w:rsid w:val="00694E0E"/>
    <w:rsid w:val="00694E96"/>
    <w:rsid w:val="00694F3A"/>
    <w:rsid w:val="00696935"/>
    <w:rsid w:val="00696943"/>
    <w:rsid w:val="0069706D"/>
    <w:rsid w:val="006A0157"/>
    <w:rsid w:val="006A0539"/>
    <w:rsid w:val="006A06F4"/>
    <w:rsid w:val="006A1562"/>
    <w:rsid w:val="006A20ED"/>
    <w:rsid w:val="006A22AB"/>
    <w:rsid w:val="006A279B"/>
    <w:rsid w:val="006A37A2"/>
    <w:rsid w:val="006A3B9A"/>
    <w:rsid w:val="006A3FBF"/>
    <w:rsid w:val="006A46B6"/>
    <w:rsid w:val="006A59BF"/>
    <w:rsid w:val="006A5AEB"/>
    <w:rsid w:val="006A6541"/>
    <w:rsid w:val="006A669B"/>
    <w:rsid w:val="006A69C6"/>
    <w:rsid w:val="006B0EBC"/>
    <w:rsid w:val="006B2801"/>
    <w:rsid w:val="006B290E"/>
    <w:rsid w:val="006B3927"/>
    <w:rsid w:val="006B3DF8"/>
    <w:rsid w:val="006B4C5A"/>
    <w:rsid w:val="006B5409"/>
    <w:rsid w:val="006B5B9C"/>
    <w:rsid w:val="006B5C29"/>
    <w:rsid w:val="006B5FD1"/>
    <w:rsid w:val="006B64D1"/>
    <w:rsid w:val="006B68B3"/>
    <w:rsid w:val="006B7B1A"/>
    <w:rsid w:val="006C0027"/>
    <w:rsid w:val="006C2064"/>
    <w:rsid w:val="006C29D0"/>
    <w:rsid w:val="006C3063"/>
    <w:rsid w:val="006C31AE"/>
    <w:rsid w:val="006C3A0C"/>
    <w:rsid w:val="006C4D7E"/>
    <w:rsid w:val="006C565E"/>
    <w:rsid w:val="006C5946"/>
    <w:rsid w:val="006C6343"/>
    <w:rsid w:val="006C73F9"/>
    <w:rsid w:val="006C7684"/>
    <w:rsid w:val="006D1059"/>
    <w:rsid w:val="006D1980"/>
    <w:rsid w:val="006D311B"/>
    <w:rsid w:val="006D3369"/>
    <w:rsid w:val="006D4C3E"/>
    <w:rsid w:val="006D4C8B"/>
    <w:rsid w:val="006D508C"/>
    <w:rsid w:val="006D51B8"/>
    <w:rsid w:val="006D65E3"/>
    <w:rsid w:val="006D74E9"/>
    <w:rsid w:val="006E0416"/>
    <w:rsid w:val="006E09C4"/>
    <w:rsid w:val="006E13C7"/>
    <w:rsid w:val="006E1B0B"/>
    <w:rsid w:val="006E1F32"/>
    <w:rsid w:val="006E2CAC"/>
    <w:rsid w:val="006E2CF6"/>
    <w:rsid w:val="006E301B"/>
    <w:rsid w:val="006E432E"/>
    <w:rsid w:val="006E49D9"/>
    <w:rsid w:val="006E4A1D"/>
    <w:rsid w:val="006E5021"/>
    <w:rsid w:val="006E5176"/>
    <w:rsid w:val="006E5404"/>
    <w:rsid w:val="006E571F"/>
    <w:rsid w:val="006E61A1"/>
    <w:rsid w:val="006E6A2C"/>
    <w:rsid w:val="006E7F75"/>
    <w:rsid w:val="006F06F4"/>
    <w:rsid w:val="006F2365"/>
    <w:rsid w:val="006F2F0A"/>
    <w:rsid w:val="006F4053"/>
    <w:rsid w:val="006F4D77"/>
    <w:rsid w:val="006F50E5"/>
    <w:rsid w:val="006F6163"/>
    <w:rsid w:val="006F788D"/>
    <w:rsid w:val="00700756"/>
    <w:rsid w:val="007007C6"/>
    <w:rsid w:val="00701132"/>
    <w:rsid w:val="00701D69"/>
    <w:rsid w:val="00702390"/>
    <w:rsid w:val="0070331F"/>
    <w:rsid w:val="00703497"/>
    <w:rsid w:val="007040D2"/>
    <w:rsid w:val="0070436E"/>
    <w:rsid w:val="00704394"/>
    <w:rsid w:val="00704490"/>
    <w:rsid w:val="00704AAA"/>
    <w:rsid w:val="00704D54"/>
    <w:rsid w:val="00706730"/>
    <w:rsid w:val="00706C9B"/>
    <w:rsid w:val="007075EE"/>
    <w:rsid w:val="00707B0D"/>
    <w:rsid w:val="00707C48"/>
    <w:rsid w:val="00707F5A"/>
    <w:rsid w:val="00710285"/>
    <w:rsid w:val="007105A7"/>
    <w:rsid w:val="00711415"/>
    <w:rsid w:val="00711F5A"/>
    <w:rsid w:val="00712914"/>
    <w:rsid w:val="00712D29"/>
    <w:rsid w:val="00713697"/>
    <w:rsid w:val="00713A90"/>
    <w:rsid w:val="007147EE"/>
    <w:rsid w:val="00715834"/>
    <w:rsid w:val="00715931"/>
    <w:rsid w:val="0071669C"/>
    <w:rsid w:val="00720B1E"/>
    <w:rsid w:val="00720E57"/>
    <w:rsid w:val="00724215"/>
    <w:rsid w:val="00724694"/>
    <w:rsid w:val="00725DFB"/>
    <w:rsid w:val="00725E45"/>
    <w:rsid w:val="00726532"/>
    <w:rsid w:val="00726A5B"/>
    <w:rsid w:val="00726B8D"/>
    <w:rsid w:val="00727931"/>
    <w:rsid w:val="00727E7D"/>
    <w:rsid w:val="007303D6"/>
    <w:rsid w:val="007307AC"/>
    <w:rsid w:val="0073293C"/>
    <w:rsid w:val="00733AEF"/>
    <w:rsid w:val="00733BB2"/>
    <w:rsid w:val="00735516"/>
    <w:rsid w:val="007357C6"/>
    <w:rsid w:val="00736349"/>
    <w:rsid w:val="0073708F"/>
    <w:rsid w:val="00737A8E"/>
    <w:rsid w:val="007407A2"/>
    <w:rsid w:val="00740897"/>
    <w:rsid w:val="00740E9A"/>
    <w:rsid w:val="007419FF"/>
    <w:rsid w:val="00741DFD"/>
    <w:rsid w:val="00742946"/>
    <w:rsid w:val="00742D75"/>
    <w:rsid w:val="0074439C"/>
    <w:rsid w:val="007443F0"/>
    <w:rsid w:val="00744B5D"/>
    <w:rsid w:val="00744E98"/>
    <w:rsid w:val="00746BA2"/>
    <w:rsid w:val="0074745F"/>
    <w:rsid w:val="00747C22"/>
    <w:rsid w:val="00747FF7"/>
    <w:rsid w:val="00751488"/>
    <w:rsid w:val="0075261D"/>
    <w:rsid w:val="0075345D"/>
    <w:rsid w:val="007539A0"/>
    <w:rsid w:val="00754A8B"/>
    <w:rsid w:val="00754D9C"/>
    <w:rsid w:val="007555EF"/>
    <w:rsid w:val="00755642"/>
    <w:rsid w:val="00755A90"/>
    <w:rsid w:val="00756B77"/>
    <w:rsid w:val="007574F3"/>
    <w:rsid w:val="007577E5"/>
    <w:rsid w:val="00757ECA"/>
    <w:rsid w:val="00760C49"/>
    <w:rsid w:val="00761A16"/>
    <w:rsid w:val="007633EF"/>
    <w:rsid w:val="0076369C"/>
    <w:rsid w:val="00764D37"/>
    <w:rsid w:val="00765568"/>
    <w:rsid w:val="00765E99"/>
    <w:rsid w:val="007674FB"/>
    <w:rsid w:val="00770205"/>
    <w:rsid w:val="0077032A"/>
    <w:rsid w:val="0077086B"/>
    <w:rsid w:val="007709AC"/>
    <w:rsid w:val="00771EA2"/>
    <w:rsid w:val="00771FFF"/>
    <w:rsid w:val="007741F9"/>
    <w:rsid w:val="00775B9F"/>
    <w:rsid w:val="00775E81"/>
    <w:rsid w:val="00776C38"/>
    <w:rsid w:val="007807DF"/>
    <w:rsid w:val="00781170"/>
    <w:rsid w:val="007812F1"/>
    <w:rsid w:val="0078226B"/>
    <w:rsid w:val="007824DF"/>
    <w:rsid w:val="00782BF0"/>
    <w:rsid w:val="00782E11"/>
    <w:rsid w:val="00782EFF"/>
    <w:rsid w:val="007859CE"/>
    <w:rsid w:val="00785EF5"/>
    <w:rsid w:val="0078632B"/>
    <w:rsid w:val="00786641"/>
    <w:rsid w:val="0078721D"/>
    <w:rsid w:val="00787768"/>
    <w:rsid w:val="0079074E"/>
    <w:rsid w:val="0079201A"/>
    <w:rsid w:val="00792B19"/>
    <w:rsid w:val="0079356F"/>
    <w:rsid w:val="007939F2"/>
    <w:rsid w:val="007945C3"/>
    <w:rsid w:val="00794764"/>
    <w:rsid w:val="00794DF5"/>
    <w:rsid w:val="00795D83"/>
    <w:rsid w:val="007A0200"/>
    <w:rsid w:val="007A028F"/>
    <w:rsid w:val="007A1FA0"/>
    <w:rsid w:val="007A1FE6"/>
    <w:rsid w:val="007A30CF"/>
    <w:rsid w:val="007A4233"/>
    <w:rsid w:val="007A4792"/>
    <w:rsid w:val="007A61EE"/>
    <w:rsid w:val="007A6A27"/>
    <w:rsid w:val="007A7D40"/>
    <w:rsid w:val="007B0776"/>
    <w:rsid w:val="007B095B"/>
    <w:rsid w:val="007B0CEE"/>
    <w:rsid w:val="007B16A7"/>
    <w:rsid w:val="007B6D0C"/>
    <w:rsid w:val="007B7085"/>
    <w:rsid w:val="007C100A"/>
    <w:rsid w:val="007C1662"/>
    <w:rsid w:val="007C264A"/>
    <w:rsid w:val="007C2BF9"/>
    <w:rsid w:val="007C4BDA"/>
    <w:rsid w:val="007C5498"/>
    <w:rsid w:val="007C5522"/>
    <w:rsid w:val="007C5D99"/>
    <w:rsid w:val="007C62C0"/>
    <w:rsid w:val="007C7772"/>
    <w:rsid w:val="007C7983"/>
    <w:rsid w:val="007C7FCA"/>
    <w:rsid w:val="007D0667"/>
    <w:rsid w:val="007D0A16"/>
    <w:rsid w:val="007D1EE4"/>
    <w:rsid w:val="007D37CB"/>
    <w:rsid w:val="007D4969"/>
    <w:rsid w:val="007D5EFB"/>
    <w:rsid w:val="007D615A"/>
    <w:rsid w:val="007D65A0"/>
    <w:rsid w:val="007D6FFF"/>
    <w:rsid w:val="007E07C8"/>
    <w:rsid w:val="007E0EC4"/>
    <w:rsid w:val="007E1ACB"/>
    <w:rsid w:val="007E2BD4"/>
    <w:rsid w:val="007E2DE3"/>
    <w:rsid w:val="007E4E8D"/>
    <w:rsid w:val="007E5CB7"/>
    <w:rsid w:val="007E5E27"/>
    <w:rsid w:val="007E63B7"/>
    <w:rsid w:val="007E7677"/>
    <w:rsid w:val="007E7873"/>
    <w:rsid w:val="007E7F5C"/>
    <w:rsid w:val="007F0CA3"/>
    <w:rsid w:val="007F0D0E"/>
    <w:rsid w:val="007F2F43"/>
    <w:rsid w:val="007F2F79"/>
    <w:rsid w:val="007F335F"/>
    <w:rsid w:val="007F3B82"/>
    <w:rsid w:val="007F59E5"/>
    <w:rsid w:val="007F610E"/>
    <w:rsid w:val="007F673E"/>
    <w:rsid w:val="007F699B"/>
    <w:rsid w:val="007F7164"/>
    <w:rsid w:val="00801459"/>
    <w:rsid w:val="008016F9"/>
    <w:rsid w:val="00801F08"/>
    <w:rsid w:val="00803114"/>
    <w:rsid w:val="00803180"/>
    <w:rsid w:val="00803249"/>
    <w:rsid w:val="00804BB2"/>
    <w:rsid w:val="00804F59"/>
    <w:rsid w:val="008069A5"/>
    <w:rsid w:val="00807D0B"/>
    <w:rsid w:val="00812FA7"/>
    <w:rsid w:val="00813713"/>
    <w:rsid w:val="00813FA6"/>
    <w:rsid w:val="00814F6A"/>
    <w:rsid w:val="00815BD2"/>
    <w:rsid w:val="00815CEE"/>
    <w:rsid w:val="00816094"/>
    <w:rsid w:val="00816DF0"/>
    <w:rsid w:val="0081797C"/>
    <w:rsid w:val="008219CF"/>
    <w:rsid w:val="00822ED8"/>
    <w:rsid w:val="00822FD4"/>
    <w:rsid w:val="0082365A"/>
    <w:rsid w:val="008246F9"/>
    <w:rsid w:val="008252EE"/>
    <w:rsid w:val="0082636E"/>
    <w:rsid w:val="008264D7"/>
    <w:rsid w:val="008269FF"/>
    <w:rsid w:val="00830D40"/>
    <w:rsid w:val="00831443"/>
    <w:rsid w:val="0083210E"/>
    <w:rsid w:val="008327C0"/>
    <w:rsid w:val="00833691"/>
    <w:rsid w:val="008338F2"/>
    <w:rsid w:val="00833CCB"/>
    <w:rsid w:val="00836335"/>
    <w:rsid w:val="00837521"/>
    <w:rsid w:val="00837B33"/>
    <w:rsid w:val="00840509"/>
    <w:rsid w:val="00842BA1"/>
    <w:rsid w:val="00843CEB"/>
    <w:rsid w:val="008441E2"/>
    <w:rsid w:val="00844A7F"/>
    <w:rsid w:val="00845112"/>
    <w:rsid w:val="00845354"/>
    <w:rsid w:val="00845699"/>
    <w:rsid w:val="008463F8"/>
    <w:rsid w:val="00846BD1"/>
    <w:rsid w:val="00846D60"/>
    <w:rsid w:val="008470AA"/>
    <w:rsid w:val="00847454"/>
    <w:rsid w:val="00850411"/>
    <w:rsid w:val="00850769"/>
    <w:rsid w:val="00850BA8"/>
    <w:rsid w:val="00850D92"/>
    <w:rsid w:val="00851057"/>
    <w:rsid w:val="008513B5"/>
    <w:rsid w:val="0085212B"/>
    <w:rsid w:val="008522D9"/>
    <w:rsid w:val="008533B2"/>
    <w:rsid w:val="0085390B"/>
    <w:rsid w:val="0085445F"/>
    <w:rsid w:val="00854484"/>
    <w:rsid w:val="008545C6"/>
    <w:rsid w:val="00854615"/>
    <w:rsid w:val="0085461B"/>
    <w:rsid w:val="00855345"/>
    <w:rsid w:val="0085545C"/>
    <w:rsid w:val="0085569C"/>
    <w:rsid w:val="008557D0"/>
    <w:rsid w:val="00855950"/>
    <w:rsid w:val="00855A4F"/>
    <w:rsid w:val="00856302"/>
    <w:rsid w:val="008563EE"/>
    <w:rsid w:val="008571F5"/>
    <w:rsid w:val="00857607"/>
    <w:rsid w:val="00857A85"/>
    <w:rsid w:val="00860E79"/>
    <w:rsid w:val="00861A53"/>
    <w:rsid w:val="008621AA"/>
    <w:rsid w:val="00864247"/>
    <w:rsid w:val="00864DE2"/>
    <w:rsid w:val="00865897"/>
    <w:rsid w:val="00867A0B"/>
    <w:rsid w:val="00870113"/>
    <w:rsid w:val="0087143D"/>
    <w:rsid w:val="008716F9"/>
    <w:rsid w:val="008732E3"/>
    <w:rsid w:val="0087394B"/>
    <w:rsid w:val="0087406C"/>
    <w:rsid w:val="0087414A"/>
    <w:rsid w:val="00874DFE"/>
    <w:rsid w:val="00875C6D"/>
    <w:rsid w:val="0087632A"/>
    <w:rsid w:val="0087644C"/>
    <w:rsid w:val="00876CC1"/>
    <w:rsid w:val="0087763B"/>
    <w:rsid w:val="00877C59"/>
    <w:rsid w:val="00877FC2"/>
    <w:rsid w:val="008810AA"/>
    <w:rsid w:val="00882AC2"/>
    <w:rsid w:val="00883400"/>
    <w:rsid w:val="008835E5"/>
    <w:rsid w:val="00883C42"/>
    <w:rsid w:val="00883F3D"/>
    <w:rsid w:val="00885189"/>
    <w:rsid w:val="00887796"/>
    <w:rsid w:val="00887B8B"/>
    <w:rsid w:val="00887F5A"/>
    <w:rsid w:val="00891849"/>
    <w:rsid w:val="008918AB"/>
    <w:rsid w:val="00891D1F"/>
    <w:rsid w:val="00891FB0"/>
    <w:rsid w:val="0089252D"/>
    <w:rsid w:val="00894D97"/>
    <w:rsid w:val="0089576A"/>
    <w:rsid w:val="00895772"/>
    <w:rsid w:val="008978D3"/>
    <w:rsid w:val="00897D61"/>
    <w:rsid w:val="008A01CC"/>
    <w:rsid w:val="008A1BBE"/>
    <w:rsid w:val="008A324F"/>
    <w:rsid w:val="008A36BF"/>
    <w:rsid w:val="008A47FD"/>
    <w:rsid w:val="008A4D33"/>
    <w:rsid w:val="008A60FF"/>
    <w:rsid w:val="008A6910"/>
    <w:rsid w:val="008A7240"/>
    <w:rsid w:val="008B07AF"/>
    <w:rsid w:val="008B33B7"/>
    <w:rsid w:val="008B53A6"/>
    <w:rsid w:val="008B6004"/>
    <w:rsid w:val="008B6394"/>
    <w:rsid w:val="008C0CEE"/>
    <w:rsid w:val="008C11ED"/>
    <w:rsid w:val="008C12FC"/>
    <w:rsid w:val="008C1BE3"/>
    <w:rsid w:val="008C3F8E"/>
    <w:rsid w:val="008C4895"/>
    <w:rsid w:val="008C4CDF"/>
    <w:rsid w:val="008C5491"/>
    <w:rsid w:val="008C5D2E"/>
    <w:rsid w:val="008C6586"/>
    <w:rsid w:val="008C67D5"/>
    <w:rsid w:val="008C6C27"/>
    <w:rsid w:val="008D12F5"/>
    <w:rsid w:val="008D2B6D"/>
    <w:rsid w:val="008D2D18"/>
    <w:rsid w:val="008D2F07"/>
    <w:rsid w:val="008D3838"/>
    <w:rsid w:val="008D3B25"/>
    <w:rsid w:val="008D3E72"/>
    <w:rsid w:val="008D41A5"/>
    <w:rsid w:val="008D41FD"/>
    <w:rsid w:val="008D4CF2"/>
    <w:rsid w:val="008D4F05"/>
    <w:rsid w:val="008D62CC"/>
    <w:rsid w:val="008D7E34"/>
    <w:rsid w:val="008D7FB1"/>
    <w:rsid w:val="008E1028"/>
    <w:rsid w:val="008E123E"/>
    <w:rsid w:val="008E25E1"/>
    <w:rsid w:val="008E2C2D"/>
    <w:rsid w:val="008E2D4A"/>
    <w:rsid w:val="008E4B48"/>
    <w:rsid w:val="008E56A6"/>
    <w:rsid w:val="008E5F0B"/>
    <w:rsid w:val="008E68AC"/>
    <w:rsid w:val="008E7200"/>
    <w:rsid w:val="008F19A5"/>
    <w:rsid w:val="008F1F15"/>
    <w:rsid w:val="008F264F"/>
    <w:rsid w:val="008F30F0"/>
    <w:rsid w:val="008F316F"/>
    <w:rsid w:val="008F5A19"/>
    <w:rsid w:val="008F70BE"/>
    <w:rsid w:val="008F72FD"/>
    <w:rsid w:val="008F7442"/>
    <w:rsid w:val="00900374"/>
    <w:rsid w:val="00900737"/>
    <w:rsid w:val="00900D84"/>
    <w:rsid w:val="00901619"/>
    <w:rsid w:val="0090488B"/>
    <w:rsid w:val="00904B6D"/>
    <w:rsid w:val="0090552A"/>
    <w:rsid w:val="00906151"/>
    <w:rsid w:val="00906F1B"/>
    <w:rsid w:val="00907AEC"/>
    <w:rsid w:val="00907EDB"/>
    <w:rsid w:val="009119B4"/>
    <w:rsid w:val="0091223F"/>
    <w:rsid w:val="009125B0"/>
    <w:rsid w:val="00912ECD"/>
    <w:rsid w:val="00913F5F"/>
    <w:rsid w:val="009147A5"/>
    <w:rsid w:val="00914E27"/>
    <w:rsid w:val="00914F6B"/>
    <w:rsid w:val="00915275"/>
    <w:rsid w:val="009167A4"/>
    <w:rsid w:val="00916963"/>
    <w:rsid w:val="009179F2"/>
    <w:rsid w:val="0092003D"/>
    <w:rsid w:val="00920FE7"/>
    <w:rsid w:val="00921DBD"/>
    <w:rsid w:val="009220A4"/>
    <w:rsid w:val="009226F9"/>
    <w:rsid w:val="00922962"/>
    <w:rsid w:val="0092361F"/>
    <w:rsid w:val="00924EB7"/>
    <w:rsid w:val="00924FB8"/>
    <w:rsid w:val="00925B33"/>
    <w:rsid w:val="0092670E"/>
    <w:rsid w:val="00926746"/>
    <w:rsid w:val="009272F3"/>
    <w:rsid w:val="00927547"/>
    <w:rsid w:val="00930358"/>
    <w:rsid w:val="0093044C"/>
    <w:rsid w:val="009308EE"/>
    <w:rsid w:val="009309B8"/>
    <w:rsid w:val="0093228D"/>
    <w:rsid w:val="00932750"/>
    <w:rsid w:val="00933174"/>
    <w:rsid w:val="00933389"/>
    <w:rsid w:val="009336B3"/>
    <w:rsid w:val="009338F7"/>
    <w:rsid w:val="00933A23"/>
    <w:rsid w:val="009348C3"/>
    <w:rsid w:val="009350A1"/>
    <w:rsid w:val="009352D1"/>
    <w:rsid w:val="0093761B"/>
    <w:rsid w:val="0094195D"/>
    <w:rsid w:val="0094241B"/>
    <w:rsid w:val="00943304"/>
    <w:rsid w:val="0094349A"/>
    <w:rsid w:val="00943AC8"/>
    <w:rsid w:val="00943EA6"/>
    <w:rsid w:val="00945026"/>
    <w:rsid w:val="00946DBF"/>
    <w:rsid w:val="00947B0D"/>
    <w:rsid w:val="00947FD7"/>
    <w:rsid w:val="009505D3"/>
    <w:rsid w:val="009506AB"/>
    <w:rsid w:val="00950F70"/>
    <w:rsid w:val="00951A9F"/>
    <w:rsid w:val="00951CB6"/>
    <w:rsid w:val="009545D2"/>
    <w:rsid w:val="009553EE"/>
    <w:rsid w:val="00955900"/>
    <w:rsid w:val="0095610F"/>
    <w:rsid w:val="00956429"/>
    <w:rsid w:val="00957261"/>
    <w:rsid w:val="009575E0"/>
    <w:rsid w:val="009602F9"/>
    <w:rsid w:val="009618D2"/>
    <w:rsid w:val="009630D2"/>
    <w:rsid w:val="00964693"/>
    <w:rsid w:val="009655A3"/>
    <w:rsid w:val="00966566"/>
    <w:rsid w:val="00966B71"/>
    <w:rsid w:val="00967ED1"/>
    <w:rsid w:val="009709F5"/>
    <w:rsid w:val="00971BC5"/>
    <w:rsid w:val="00971DC1"/>
    <w:rsid w:val="00971EFA"/>
    <w:rsid w:val="009729B9"/>
    <w:rsid w:val="009729FF"/>
    <w:rsid w:val="00972D53"/>
    <w:rsid w:val="009733CC"/>
    <w:rsid w:val="009743AB"/>
    <w:rsid w:val="00974D40"/>
    <w:rsid w:val="00975038"/>
    <w:rsid w:val="009752B3"/>
    <w:rsid w:val="009754DD"/>
    <w:rsid w:val="00975738"/>
    <w:rsid w:val="00975EC9"/>
    <w:rsid w:val="009775FB"/>
    <w:rsid w:val="00982ACB"/>
    <w:rsid w:val="00983370"/>
    <w:rsid w:val="00984148"/>
    <w:rsid w:val="009842F4"/>
    <w:rsid w:val="0098449E"/>
    <w:rsid w:val="00984543"/>
    <w:rsid w:val="0098493B"/>
    <w:rsid w:val="00985CE8"/>
    <w:rsid w:val="009863AE"/>
    <w:rsid w:val="009863F1"/>
    <w:rsid w:val="00987760"/>
    <w:rsid w:val="00987E53"/>
    <w:rsid w:val="00990652"/>
    <w:rsid w:val="00991351"/>
    <w:rsid w:val="00991CB2"/>
    <w:rsid w:val="009922D3"/>
    <w:rsid w:val="00992AE8"/>
    <w:rsid w:val="009933E8"/>
    <w:rsid w:val="00993553"/>
    <w:rsid w:val="00993789"/>
    <w:rsid w:val="00993AE8"/>
    <w:rsid w:val="009959EF"/>
    <w:rsid w:val="0099628D"/>
    <w:rsid w:val="0099786E"/>
    <w:rsid w:val="009A0B1A"/>
    <w:rsid w:val="009A0DEE"/>
    <w:rsid w:val="009A0E9E"/>
    <w:rsid w:val="009A1119"/>
    <w:rsid w:val="009A1DE5"/>
    <w:rsid w:val="009A2910"/>
    <w:rsid w:val="009A3D76"/>
    <w:rsid w:val="009A3E6B"/>
    <w:rsid w:val="009A4046"/>
    <w:rsid w:val="009A4E71"/>
    <w:rsid w:val="009A5248"/>
    <w:rsid w:val="009A5B69"/>
    <w:rsid w:val="009A5CA5"/>
    <w:rsid w:val="009A6643"/>
    <w:rsid w:val="009A688F"/>
    <w:rsid w:val="009A6B7D"/>
    <w:rsid w:val="009A6E17"/>
    <w:rsid w:val="009A78A1"/>
    <w:rsid w:val="009A7C68"/>
    <w:rsid w:val="009A7E49"/>
    <w:rsid w:val="009B0114"/>
    <w:rsid w:val="009B0DA0"/>
    <w:rsid w:val="009B10A4"/>
    <w:rsid w:val="009B15CA"/>
    <w:rsid w:val="009B2A23"/>
    <w:rsid w:val="009B331D"/>
    <w:rsid w:val="009B3C43"/>
    <w:rsid w:val="009B4407"/>
    <w:rsid w:val="009B48F0"/>
    <w:rsid w:val="009B4B6F"/>
    <w:rsid w:val="009B4CB2"/>
    <w:rsid w:val="009B4F15"/>
    <w:rsid w:val="009B6644"/>
    <w:rsid w:val="009B6EC9"/>
    <w:rsid w:val="009B7323"/>
    <w:rsid w:val="009B7ECA"/>
    <w:rsid w:val="009C0CBE"/>
    <w:rsid w:val="009C26B7"/>
    <w:rsid w:val="009C2A67"/>
    <w:rsid w:val="009C34F7"/>
    <w:rsid w:val="009C3B4D"/>
    <w:rsid w:val="009C3C4C"/>
    <w:rsid w:val="009C3CFB"/>
    <w:rsid w:val="009C4111"/>
    <w:rsid w:val="009C41E2"/>
    <w:rsid w:val="009C4313"/>
    <w:rsid w:val="009C43AB"/>
    <w:rsid w:val="009C43AF"/>
    <w:rsid w:val="009C5860"/>
    <w:rsid w:val="009C71DD"/>
    <w:rsid w:val="009D09F3"/>
    <w:rsid w:val="009D0EF6"/>
    <w:rsid w:val="009D1BA4"/>
    <w:rsid w:val="009D22DA"/>
    <w:rsid w:val="009D2F28"/>
    <w:rsid w:val="009D5646"/>
    <w:rsid w:val="009D64BD"/>
    <w:rsid w:val="009D67D3"/>
    <w:rsid w:val="009D77F8"/>
    <w:rsid w:val="009D784A"/>
    <w:rsid w:val="009D7925"/>
    <w:rsid w:val="009D7B6D"/>
    <w:rsid w:val="009D7D17"/>
    <w:rsid w:val="009E0567"/>
    <w:rsid w:val="009E2589"/>
    <w:rsid w:val="009E346C"/>
    <w:rsid w:val="009E3EB5"/>
    <w:rsid w:val="009E41B0"/>
    <w:rsid w:val="009E5679"/>
    <w:rsid w:val="009E5E3E"/>
    <w:rsid w:val="009E6E4C"/>
    <w:rsid w:val="009E70B4"/>
    <w:rsid w:val="009E713F"/>
    <w:rsid w:val="009E7DC2"/>
    <w:rsid w:val="009F0EB9"/>
    <w:rsid w:val="009F138C"/>
    <w:rsid w:val="009F1F1E"/>
    <w:rsid w:val="009F3E50"/>
    <w:rsid w:val="009F3F67"/>
    <w:rsid w:val="009F4E38"/>
    <w:rsid w:val="009F52D9"/>
    <w:rsid w:val="009F5712"/>
    <w:rsid w:val="009F5C82"/>
    <w:rsid w:val="009F5CA2"/>
    <w:rsid w:val="009F604A"/>
    <w:rsid w:val="009F6107"/>
    <w:rsid w:val="009F65C8"/>
    <w:rsid w:val="009F6BFE"/>
    <w:rsid w:val="009F79A6"/>
    <w:rsid w:val="00A0021F"/>
    <w:rsid w:val="00A0061A"/>
    <w:rsid w:val="00A01305"/>
    <w:rsid w:val="00A01F89"/>
    <w:rsid w:val="00A0323F"/>
    <w:rsid w:val="00A03CDE"/>
    <w:rsid w:val="00A0514B"/>
    <w:rsid w:val="00A053AD"/>
    <w:rsid w:val="00A05FC8"/>
    <w:rsid w:val="00A07174"/>
    <w:rsid w:val="00A0743C"/>
    <w:rsid w:val="00A07E3F"/>
    <w:rsid w:val="00A11E7D"/>
    <w:rsid w:val="00A12C82"/>
    <w:rsid w:val="00A12E71"/>
    <w:rsid w:val="00A14FE0"/>
    <w:rsid w:val="00A150FE"/>
    <w:rsid w:val="00A15BC2"/>
    <w:rsid w:val="00A16A19"/>
    <w:rsid w:val="00A16D8B"/>
    <w:rsid w:val="00A1715B"/>
    <w:rsid w:val="00A1732A"/>
    <w:rsid w:val="00A1738A"/>
    <w:rsid w:val="00A209E9"/>
    <w:rsid w:val="00A2118A"/>
    <w:rsid w:val="00A215B6"/>
    <w:rsid w:val="00A22BDE"/>
    <w:rsid w:val="00A23829"/>
    <w:rsid w:val="00A248CE"/>
    <w:rsid w:val="00A25712"/>
    <w:rsid w:val="00A2632A"/>
    <w:rsid w:val="00A27AAD"/>
    <w:rsid w:val="00A27AF4"/>
    <w:rsid w:val="00A304DB"/>
    <w:rsid w:val="00A30BBE"/>
    <w:rsid w:val="00A31E2D"/>
    <w:rsid w:val="00A31FED"/>
    <w:rsid w:val="00A322EA"/>
    <w:rsid w:val="00A333DB"/>
    <w:rsid w:val="00A33A90"/>
    <w:rsid w:val="00A34691"/>
    <w:rsid w:val="00A35AF6"/>
    <w:rsid w:val="00A37069"/>
    <w:rsid w:val="00A370FD"/>
    <w:rsid w:val="00A40DE2"/>
    <w:rsid w:val="00A41D3B"/>
    <w:rsid w:val="00A4327F"/>
    <w:rsid w:val="00A45689"/>
    <w:rsid w:val="00A459D7"/>
    <w:rsid w:val="00A4616A"/>
    <w:rsid w:val="00A46A9A"/>
    <w:rsid w:val="00A46C23"/>
    <w:rsid w:val="00A46C5B"/>
    <w:rsid w:val="00A47D9C"/>
    <w:rsid w:val="00A51A62"/>
    <w:rsid w:val="00A51B89"/>
    <w:rsid w:val="00A51EF6"/>
    <w:rsid w:val="00A53086"/>
    <w:rsid w:val="00A5353D"/>
    <w:rsid w:val="00A5487B"/>
    <w:rsid w:val="00A5498A"/>
    <w:rsid w:val="00A54EF2"/>
    <w:rsid w:val="00A54F49"/>
    <w:rsid w:val="00A5664F"/>
    <w:rsid w:val="00A56CE2"/>
    <w:rsid w:val="00A577A6"/>
    <w:rsid w:val="00A60727"/>
    <w:rsid w:val="00A60C89"/>
    <w:rsid w:val="00A619B3"/>
    <w:rsid w:val="00A61C1E"/>
    <w:rsid w:val="00A61F03"/>
    <w:rsid w:val="00A625F6"/>
    <w:rsid w:val="00A62907"/>
    <w:rsid w:val="00A63A5B"/>
    <w:rsid w:val="00A641E6"/>
    <w:rsid w:val="00A65295"/>
    <w:rsid w:val="00A6615A"/>
    <w:rsid w:val="00A665ED"/>
    <w:rsid w:val="00A66B11"/>
    <w:rsid w:val="00A66C9E"/>
    <w:rsid w:val="00A675C2"/>
    <w:rsid w:val="00A70D51"/>
    <w:rsid w:val="00A726B1"/>
    <w:rsid w:val="00A7407B"/>
    <w:rsid w:val="00A74609"/>
    <w:rsid w:val="00A7619C"/>
    <w:rsid w:val="00A76421"/>
    <w:rsid w:val="00A76A87"/>
    <w:rsid w:val="00A76BB9"/>
    <w:rsid w:val="00A77373"/>
    <w:rsid w:val="00A80881"/>
    <w:rsid w:val="00A8177B"/>
    <w:rsid w:val="00A819FD"/>
    <w:rsid w:val="00A821EF"/>
    <w:rsid w:val="00A82578"/>
    <w:rsid w:val="00A825E2"/>
    <w:rsid w:val="00A8275C"/>
    <w:rsid w:val="00A84015"/>
    <w:rsid w:val="00A85D6B"/>
    <w:rsid w:val="00A864A3"/>
    <w:rsid w:val="00A86936"/>
    <w:rsid w:val="00A873B7"/>
    <w:rsid w:val="00A91F96"/>
    <w:rsid w:val="00A938BA"/>
    <w:rsid w:val="00A93B44"/>
    <w:rsid w:val="00A93D06"/>
    <w:rsid w:val="00A9462F"/>
    <w:rsid w:val="00A95497"/>
    <w:rsid w:val="00A956B6"/>
    <w:rsid w:val="00A95AA1"/>
    <w:rsid w:val="00A96BB9"/>
    <w:rsid w:val="00A96CE1"/>
    <w:rsid w:val="00A97397"/>
    <w:rsid w:val="00AA091F"/>
    <w:rsid w:val="00AA1352"/>
    <w:rsid w:val="00AA2411"/>
    <w:rsid w:val="00AA25C6"/>
    <w:rsid w:val="00AA37FD"/>
    <w:rsid w:val="00AA4F57"/>
    <w:rsid w:val="00AA557B"/>
    <w:rsid w:val="00AA557C"/>
    <w:rsid w:val="00AA5F10"/>
    <w:rsid w:val="00AA653D"/>
    <w:rsid w:val="00AA657B"/>
    <w:rsid w:val="00AA7E2A"/>
    <w:rsid w:val="00AA7E48"/>
    <w:rsid w:val="00AB081B"/>
    <w:rsid w:val="00AB0941"/>
    <w:rsid w:val="00AB1DCA"/>
    <w:rsid w:val="00AB23B8"/>
    <w:rsid w:val="00AB24BD"/>
    <w:rsid w:val="00AB2E30"/>
    <w:rsid w:val="00AB319B"/>
    <w:rsid w:val="00AB352C"/>
    <w:rsid w:val="00AB3A21"/>
    <w:rsid w:val="00AB5B64"/>
    <w:rsid w:val="00AB5D94"/>
    <w:rsid w:val="00AB7587"/>
    <w:rsid w:val="00AB76F8"/>
    <w:rsid w:val="00AB78C1"/>
    <w:rsid w:val="00AB7E64"/>
    <w:rsid w:val="00AC06C7"/>
    <w:rsid w:val="00AC11F3"/>
    <w:rsid w:val="00AC2018"/>
    <w:rsid w:val="00AC21D2"/>
    <w:rsid w:val="00AC2AE7"/>
    <w:rsid w:val="00AC2C9C"/>
    <w:rsid w:val="00AC2D21"/>
    <w:rsid w:val="00AC4D49"/>
    <w:rsid w:val="00AC51E1"/>
    <w:rsid w:val="00AC5DBA"/>
    <w:rsid w:val="00AC6CF5"/>
    <w:rsid w:val="00AD015A"/>
    <w:rsid w:val="00AD05DC"/>
    <w:rsid w:val="00AD0967"/>
    <w:rsid w:val="00AD16B0"/>
    <w:rsid w:val="00AD2460"/>
    <w:rsid w:val="00AD2A23"/>
    <w:rsid w:val="00AD354F"/>
    <w:rsid w:val="00AD35A0"/>
    <w:rsid w:val="00AD4DD9"/>
    <w:rsid w:val="00AD522E"/>
    <w:rsid w:val="00AD5473"/>
    <w:rsid w:val="00AD5AF4"/>
    <w:rsid w:val="00AD5F5D"/>
    <w:rsid w:val="00AD6551"/>
    <w:rsid w:val="00AD6F79"/>
    <w:rsid w:val="00AD73CE"/>
    <w:rsid w:val="00AE032D"/>
    <w:rsid w:val="00AE14A2"/>
    <w:rsid w:val="00AE1CBD"/>
    <w:rsid w:val="00AE1F21"/>
    <w:rsid w:val="00AE2864"/>
    <w:rsid w:val="00AE2879"/>
    <w:rsid w:val="00AE2BEF"/>
    <w:rsid w:val="00AE2CAC"/>
    <w:rsid w:val="00AE317E"/>
    <w:rsid w:val="00AE38B6"/>
    <w:rsid w:val="00AE3D22"/>
    <w:rsid w:val="00AE4C1E"/>
    <w:rsid w:val="00AE4FD7"/>
    <w:rsid w:val="00AE516D"/>
    <w:rsid w:val="00AE7CC0"/>
    <w:rsid w:val="00AF0DE0"/>
    <w:rsid w:val="00AF2222"/>
    <w:rsid w:val="00AF3B0F"/>
    <w:rsid w:val="00AF55B3"/>
    <w:rsid w:val="00AF6D68"/>
    <w:rsid w:val="00B00738"/>
    <w:rsid w:val="00B00E22"/>
    <w:rsid w:val="00B014EA"/>
    <w:rsid w:val="00B015DD"/>
    <w:rsid w:val="00B01C16"/>
    <w:rsid w:val="00B01CD1"/>
    <w:rsid w:val="00B029DD"/>
    <w:rsid w:val="00B03A1A"/>
    <w:rsid w:val="00B0472E"/>
    <w:rsid w:val="00B04DC5"/>
    <w:rsid w:val="00B04ECA"/>
    <w:rsid w:val="00B0533B"/>
    <w:rsid w:val="00B05B03"/>
    <w:rsid w:val="00B05CC4"/>
    <w:rsid w:val="00B06C31"/>
    <w:rsid w:val="00B07500"/>
    <w:rsid w:val="00B07FB5"/>
    <w:rsid w:val="00B10CCA"/>
    <w:rsid w:val="00B11D78"/>
    <w:rsid w:val="00B129F5"/>
    <w:rsid w:val="00B12EC9"/>
    <w:rsid w:val="00B13DC6"/>
    <w:rsid w:val="00B14859"/>
    <w:rsid w:val="00B14B60"/>
    <w:rsid w:val="00B1609B"/>
    <w:rsid w:val="00B165FB"/>
    <w:rsid w:val="00B16CC1"/>
    <w:rsid w:val="00B16D86"/>
    <w:rsid w:val="00B17407"/>
    <w:rsid w:val="00B17C28"/>
    <w:rsid w:val="00B17E5C"/>
    <w:rsid w:val="00B21A8A"/>
    <w:rsid w:val="00B220A2"/>
    <w:rsid w:val="00B223AF"/>
    <w:rsid w:val="00B24595"/>
    <w:rsid w:val="00B24699"/>
    <w:rsid w:val="00B24A3D"/>
    <w:rsid w:val="00B24AA9"/>
    <w:rsid w:val="00B252A8"/>
    <w:rsid w:val="00B25801"/>
    <w:rsid w:val="00B307A0"/>
    <w:rsid w:val="00B30FFE"/>
    <w:rsid w:val="00B31A2D"/>
    <w:rsid w:val="00B32699"/>
    <w:rsid w:val="00B332B6"/>
    <w:rsid w:val="00B345BA"/>
    <w:rsid w:val="00B34E5A"/>
    <w:rsid w:val="00B35B58"/>
    <w:rsid w:val="00B36A40"/>
    <w:rsid w:val="00B37545"/>
    <w:rsid w:val="00B41A15"/>
    <w:rsid w:val="00B41A79"/>
    <w:rsid w:val="00B43763"/>
    <w:rsid w:val="00B443FF"/>
    <w:rsid w:val="00B449E7"/>
    <w:rsid w:val="00B44F15"/>
    <w:rsid w:val="00B45441"/>
    <w:rsid w:val="00B45C61"/>
    <w:rsid w:val="00B46D2A"/>
    <w:rsid w:val="00B47C68"/>
    <w:rsid w:val="00B50BE5"/>
    <w:rsid w:val="00B517EB"/>
    <w:rsid w:val="00B522B1"/>
    <w:rsid w:val="00B527F9"/>
    <w:rsid w:val="00B536DE"/>
    <w:rsid w:val="00B545EC"/>
    <w:rsid w:val="00B54996"/>
    <w:rsid w:val="00B54A6E"/>
    <w:rsid w:val="00B54E0F"/>
    <w:rsid w:val="00B54E68"/>
    <w:rsid w:val="00B5545A"/>
    <w:rsid w:val="00B55F11"/>
    <w:rsid w:val="00B56879"/>
    <w:rsid w:val="00B56968"/>
    <w:rsid w:val="00B56D50"/>
    <w:rsid w:val="00B573A6"/>
    <w:rsid w:val="00B57C01"/>
    <w:rsid w:val="00B604B5"/>
    <w:rsid w:val="00B61820"/>
    <w:rsid w:val="00B62B14"/>
    <w:rsid w:val="00B62BF3"/>
    <w:rsid w:val="00B62E7B"/>
    <w:rsid w:val="00B64236"/>
    <w:rsid w:val="00B64DA2"/>
    <w:rsid w:val="00B654FE"/>
    <w:rsid w:val="00B6552A"/>
    <w:rsid w:val="00B6570B"/>
    <w:rsid w:val="00B6574A"/>
    <w:rsid w:val="00B65887"/>
    <w:rsid w:val="00B6616E"/>
    <w:rsid w:val="00B66837"/>
    <w:rsid w:val="00B66BC0"/>
    <w:rsid w:val="00B67573"/>
    <w:rsid w:val="00B67BDE"/>
    <w:rsid w:val="00B67C34"/>
    <w:rsid w:val="00B710FF"/>
    <w:rsid w:val="00B717E5"/>
    <w:rsid w:val="00B71CF1"/>
    <w:rsid w:val="00B7218C"/>
    <w:rsid w:val="00B72C2B"/>
    <w:rsid w:val="00B730C1"/>
    <w:rsid w:val="00B7335F"/>
    <w:rsid w:val="00B740F8"/>
    <w:rsid w:val="00B747CD"/>
    <w:rsid w:val="00B74DB4"/>
    <w:rsid w:val="00B75289"/>
    <w:rsid w:val="00B75BAA"/>
    <w:rsid w:val="00B765AE"/>
    <w:rsid w:val="00B777F9"/>
    <w:rsid w:val="00B80354"/>
    <w:rsid w:val="00B82586"/>
    <w:rsid w:val="00B829F5"/>
    <w:rsid w:val="00B82DB8"/>
    <w:rsid w:val="00B82E6F"/>
    <w:rsid w:val="00B84E53"/>
    <w:rsid w:val="00B84FA0"/>
    <w:rsid w:val="00B9018D"/>
    <w:rsid w:val="00B90AD2"/>
    <w:rsid w:val="00B914F2"/>
    <w:rsid w:val="00B91F58"/>
    <w:rsid w:val="00B933D7"/>
    <w:rsid w:val="00B935A2"/>
    <w:rsid w:val="00B93AF2"/>
    <w:rsid w:val="00B94090"/>
    <w:rsid w:val="00B9409D"/>
    <w:rsid w:val="00B943D3"/>
    <w:rsid w:val="00B96082"/>
    <w:rsid w:val="00B9655A"/>
    <w:rsid w:val="00BA074A"/>
    <w:rsid w:val="00BA0B13"/>
    <w:rsid w:val="00BA0DFB"/>
    <w:rsid w:val="00BA1556"/>
    <w:rsid w:val="00BA18A1"/>
    <w:rsid w:val="00BA1AD6"/>
    <w:rsid w:val="00BA1F42"/>
    <w:rsid w:val="00BA2494"/>
    <w:rsid w:val="00BA32D1"/>
    <w:rsid w:val="00BA526F"/>
    <w:rsid w:val="00BA565B"/>
    <w:rsid w:val="00BA73B3"/>
    <w:rsid w:val="00BA74F8"/>
    <w:rsid w:val="00BB06C9"/>
    <w:rsid w:val="00BB0E98"/>
    <w:rsid w:val="00BB14B0"/>
    <w:rsid w:val="00BB25E7"/>
    <w:rsid w:val="00BB31DF"/>
    <w:rsid w:val="00BB3596"/>
    <w:rsid w:val="00BB42AD"/>
    <w:rsid w:val="00BB521D"/>
    <w:rsid w:val="00BB5D0B"/>
    <w:rsid w:val="00BB68E9"/>
    <w:rsid w:val="00BB6D48"/>
    <w:rsid w:val="00BB6DD8"/>
    <w:rsid w:val="00BB78D5"/>
    <w:rsid w:val="00BB7C2B"/>
    <w:rsid w:val="00BB7DAC"/>
    <w:rsid w:val="00BC089C"/>
    <w:rsid w:val="00BC2617"/>
    <w:rsid w:val="00BC2CBC"/>
    <w:rsid w:val="00BC3385"/>
    <w:rsid w:val="00BC33A2"/>
    <w:rsid w:val="00BC3A44"/>
    <w:rsid w:val="00BC3B47"/>
    <w:rsid w:val="00BC4D64"/>
    <w:rsid w:val="00BC5782"/>
    <w:rsid w:val="00BC5B67"/>
    <w:rsid w:val="00BC5F68"/>
    <w:rsid w:val="00BC7752"/>
    <w:rsid w:val="00BC7E94"/>
    <w:rsid w:val="00BD04CE"/>
    <w:rsid w:val="00BD23CF"/>
    <w:rsid w:val="00BD27A9"/>
    <w:rsid w:val="00BD3D6D"/>
    <w:rsid w:val="00BD4787"/>
    <w:rsid w:val="00BD5397"/>
    <w:rsid w:val="00BD5C40"/>
    <w:rsid w:val="00BD5F96"/>
    <w:rsid w:val="00BD6872"/>
    <w:rsid w:val="00BD69C2"/>
    <w:rsid w:val="00BE1DB9"/>
    <w:rsid w:val="00BE254B"/>
    <w:rsid w:val="00BE3944"/>
    <w:rsid w:val="00BE3D5A"/>
    <w:rsid w:val="00BE3F69"/>
    <w:rsid w:val="00BE531D"/>
    <w:rsid w:val="00BE60B8"/>
    <w:rsid w:val="00BE664B"/>
    <w:rsid w:val="00BF063E"/>
    <w:rsid w:val="00BF099F"/>
    <w:rsid w:val="00BF0AC9"/>
    <w:rsid w:val="00BF14E7"/>
    <w:rsid w:val="00BF2475"/>
    <w:rsid w:val="00BF289E"/>
    <w:rsid w:val="00BF3938"/>
    <w:rsid w:val="00BF3D09"/>
    <w:rsid w:val="00BF407D"/>
    <w:rsid w:val="00BF7A29"/>
    <w:rsid w:val="00C00787"/>
    <w:rsid w:val="00C00BA7"/>
    <w:rsid w:val="00C026CA"/>
    <w:rsid w:val="00C034FE"/>
    <w:rsid w:val="00C03CE0"/>
    <w:rsid w:val="00C041CA"/>
    <w:rsid w:val="00C04B03"/>
    <w:rsid w:val="00C061E0"/>
    <w:rsid w:val="00C0674F"/>
    <w:rsid w:val="00C067DA"/>
    <w:rsid w:val="00C07679"/>
    <w:rsid w:val="00C10659"/>
    <w:rsid w:val="00C110B8"/>
    <w:rsid w:val="00C11C7D"/>
    <w:rsid w:val="00C1483F"/>
    <w:rsid w:val="00C15498"/>
    <w:rsid w:val="00C16E34"/>
    <w:rsid w:val="00C16E79"/>
    <w:rsid w:val="00C17155"/>
    <w:rsid w:val="00C17A4C"/>
    <w:rsid w:val="00C215E3"/>
    <w:rsid w:val="00C21EF8"/>
    <w:rsid w:val="00C22BFA"/>
    <w:rsid w:val="00C22ED0"/>
    <w:rsid w:val="00C2353B"/>
    <w:rsid w:val="00C25C3C"/>
    <w:rsid w:val="00C262E9"/>
    <w:rsid w:val="00C270F4"/>
    <w:rsid w:val="00C30005"/>
    <w:rsid w:val="00C30686"/>
    <w:rsid w:val="00C31125"/>
    <w:rsid w:val="00C311ED"/>
    <w:rsid w:val="00C31442"/>
    <w:rsid w:val="00C3180D"/>
    <w:rsid w:val="00C33833"/>
    <w:rsid w:val="00C3543F"/>
    <w:rsid w:val="00C36255"/>
    <w:rsid w:val="00C367FB"/>
    <w:rsid w:val="00C36C42"/>
    <w:rsid w:val="00C37D77"/>
    <w:rsid w:val="00C37F60"/>
    <w:rsid w:val="00C40949"/>
    <w:rsid w:val="00C40BA6"/>
    <w:rsid w:val="00C42927"/>
    <w:rsid w:val="00C432B6"/>
    <w:rsid w:val="00C43562"/>
    <w:rsid w:val="00C43813"/>
    <w:rsid w:val="00C4457F"/>
    <w:rsid w:val="00C44823"/>
    <w:rsid w:val="00C44A66"/>
    <w:rsid w:val="00C45AF5"/>
    <w:rsid w:val="00C45EDC"/>
    <w:rsid w:val="00C463E2"/>
    <w:rsid w:val="00C4736F"/>
    <w:rsid w:val="00C47F3A"/>
    <w:rsid w:val="00C500C1"/>
    <w:rsid w:val="00C50F4E"/>
    <w:rsid w:val="00C53C0F"/>
    <w:rsid w:val="00C54159"/>
    <w:rsid w:val="00C553A1"/>
    <w:rsid w:val="00C55DC3"/>
    <w:rsid w:val="00C57C2F"/>
    <w:rsid w:val="00C610FA"/>
    <w:rsid w:val="00C613BB"/>
    <w:rsid w:val="00C615B9"/>
    <w:rsid w:val="00C6186C"/>
    <w:rsid w:val="00C61CAD"/>
    <w:rsid w:val="00C63582"/>
    <w:rsid w:val="00C63BA6"/>
    <w:rsid w:val="00C63F2F"/>
    <w:rsid w:val="00C6463B"/>
    <w:rsid w:val="00C65660"/>
    <w:rsid w:val="00C65DEE"/>
    <w:rsid w:val="00C66EA3"/>
    <w:rsid w:val="00C67537"/>
    <w:rsid w:val="00C6796F"/>
    <w:rsid w:val="00C67E42"/>
    <w:rsid w:val="00C7001C"/>
    <w:rsid w:val="00C71699"/>
    <w:rsid w:val="00C71900"/>
    <w:rsid w:val="00C72470"/>
    <w:rsid w:val="00C73106"/>
    <w:rsid w:val="00C73150"/>
    <w:rsid w:val="00C734D7"/>
    <w:rsid w:val="00C74A5D"/>
    <w:rsid w:val="00C75500"/>
    <w:rsid w:val="00C76CA7"/>
    <w:rsid w:val="00C77911"/>
    <w:rsid w:val="00C77CC5"/>
    <w:rsid w:val="00C77D6A"/>
    <w:rsid w:val="00C81204"/>
    <w:rsid w:val="00C814FA"/>
    <w:rsid w:val="00C81A9D"/>
    <w:rsid w:val="00C834E8"/>
    <w:rsid w:val="00C83533"/>
    <w:rsid w:val="00C84FE4"/>
    <w:rsid w:val="00C907ED"/>
    <w:rsid w:val="00C90832"/>
    <w:rsid w:val="00C90844"/>
    <w:rsid w:val="00C91584"/>
    <w:rsid w:val="00C92A72"/>
    <w:rsid w:val="00C92FB0"/>
    <w:rsid w:val="00C93990"/>
    <w:rsid w:val="00C93B7A"/>
    <w:rsid w:val="00C941A9"/>
    <w:rsid w:val="00C947BB"/>
    <w:rsid w:val="00C95124"/>
    <w:rsid w:val="00C95285"/>
    <w:rsid w:val="00C9578B"/>
    <w:rsid w:val="00C97062"/>
    <w:rsid w:val="00C97969"/>
    <w:rsid w:val="00C97B16"/>
    <w:rsid w:val="00C97BB8"/>
    <w:rsid w:val="00CA05AC"/>
    <w:rsid w:val="00CA2E0C"/>
    <w:rsid w:val="00CA3624"/>
    <w:rsid w:val="00CA3C37"/>
    <w:rsid w:val="00CA515B"/>
    <w:rsid w:val="00CA5792"/>
    <w:rsid w:val="00CA6678"/>
    <w:rsid w:val="00CA674B"/>
    <w:rsid w:val="00CA69CE"/>
    <w:rsid w:val="00CA72AA"/>
    <w:rsid w:val="00CA7878"/>
    <w:rsid w:val="00CA7A11"/>
    <w:rsid w:val="00CB2834"/>
    <w:rsid w:val="00CB46E3"/>
    <w:rsid w:val="00CB4775"/>
    <w:rsid w:val="00CB47CA"/>
    <w:rsid w:val="00CB63C6"/>
    <w:rsid w:val="00CB6B12"/>
    <w:rsid w:val="00CB6E11"/>
    <w:rsid w:val="00CB70E6"/>
    <w:rsid w:val="00CB7169"/>
    <w:rsid w:val="00CC0442"/>
    <w:rsid w:val="00CC0C8C"/>
    <w:rsid w:val="00CC10ED"/>
    <w:rsid w:val="00CC2B87"/>
    <w:rsid w:val="00CC3007"/>
    <w:rsid w:val="00CC32DC"/>
    <w:rsid w:val="00CC3466"/>
    <w:rsid w:val="00CC4222"/>
    <w:rsid w:val="00CC4D03"/>
    <w:rsid w:val="00CC54FB"/>
    <w:rsid w:val="00CD025C"/>
    <w:rsid w:val="00CD1711"/>
    <w:rsid w:val="00CD2703"/>
    <w:rsid w:val="00CD2D9F"/>
    <w:rsid w:val="00CD4332"/>
    <w:rsid w:val="00CD75D6"/>
    <w:rsid w:val="00CD7741"/>
    <w:rsid w:val="00CD7AE9"/>
    <w:rsid w:val="00CE0783"/>
    <w:rsid w:val="00CE09E4"/>
    <w:rsid w:val="00CE2487"/>
    <w:rsid w:val="00CE37C7"/>
    <w:rsid w:val="00CE49B1"/>
    <w:rsid w:val="00CE4AC7"/>
    <w:rsid w:val="00CE4F86"/>
    <w:rsid w:val="00CE6562"/>
    <w:rsid w:val="00CE7B7F"/>
    <w:rsid w:val="00CF02E7"/>
    <w:rsid w:val="00CF0DBA"/>
    <w:rsid w:val="00CF2C7D"/>
    <w:rsid w:val="00CF37A6"/>
    <w:rsid w:val="00CF3977"/>
    <w:rsid w:val="00CF3D59"/>
    <w:rsid w:val="00CF4298"/>
    <w:rsid w:val="00CF5918"/>
    <w:rsid w:val="00CF62C4"/>
    <w:rsid w:val="00CF64B9"/>
    <w:rsid w:val="00CF691F"/>
    <w:rsid w:val="00CF6AB3"/>
    <w:rsid w:val="00CF6AE9"/>
    <w:rsid w:val="00CF6DF4"/>
    <w:rsid w:val="00D000CA"/>
    <w:rsid w:val="00D003A3"/>
    <w:rsid w:val="00D00495"/>
    <w:rsid w:val="00D01508"/>
    <w:rsid w:val="00D01877"/>
    <w:rsid w:val="00D01F03"/>
    <w:rsid w:val="00D021CA"/>
    <w:rsid w:val="00D02A01"/>
    <w:rsid w:val="00D056D7"/>
    <w:rsid w:val="00D065DD"/>
    <w:rsid w:val="00D06A61"/>
    <w:rsid w:val="00D0745B"/>
    <w:rsid w:val="00D10D93"/>
    <w:rsid w:val="00D11223"/>
    <w:rsid w:val="00D1186C"/>
    <w:rsid w:val="00D11D9C"/>
    <w:rsid w:val="00D128BF"/>
    <w:rsid w:val="00D138F7"/>
    <w:rsid w:val="00D13F07"/>
    <w:rsid w:val="00D14841"/>
    <w:rsid w:val="00D14FF5"/>
    <w:rsid w:val="00D20E26"/>
    <w:rsid w:val="00D23A34"/>
    <w:rsid w:val="00D24952"/>
    <w:rsid w:val="00D25E2E"/>
    <w:rsid w:val="00D30104"/>
    <w:rsid w:val="00D30485"/>
    <w:rsid w:val="00D30687"/>
    <w:rsid w:val="00D30A72"/>
    <w:rsid w:val="00D31BAD"/>
    <w:rsid w:val="00D325AF"/>
    <w:rsid w:val="00D328FD"/>
    <w:rsid w:val="00D3395A"/>
    <w:rsid w:val="00D353A4"/>
    <w:rsid w:val="00D36164"/>
    <w:rsid w:val="00D36D08"/>
    <w:rsid w:val="00D37282"/>
    <w:rsid w:val="00D373ED"/>
    <w:rsid w:val="00D37F70"/>
    <w:rsid w:val="00D410B1"/>
    <w:rsid w:val="00D412C8"/>
    <w:rsid w:val="00D421BC"/>
    <w:rsid w:val="00D43A4B"/>
    <w:rsid w:val="00D43E22"/>
    <w:rsid w:val="00D44168"/>
    <w:rsid w:val="00D4683A"/>
    <w:rsid w:val="00D46E9B"/>
    <w:rsid w:val="00D503E3"/>
    <w:rsid w:val="00D5054A"/>
    <w:rsid w:val="00D5073A"/>
    <w:rsid w:val="00D513C1"/>
    <w:rsid w:val="00D5319E"/>
    <w:rsid w:val="00D531B2"/>
    <w:rsid w:val="00D532AB"/>
    <w:rsid w:val="00D53E9B"/>
    <w:rsid w:val="00D559E5"/>
    <w:rsid w:val="00D55C11"/>
    <w:rsid w:val="00D55DF9"/>
    <w:rsid w:val="00D565F7"/>
    <w:rsid w:val="00D56643"/>
    <w:rsid w:val="00D579A0"/>
    <w:rsid w:val="00D604EA"/>
    <w:rsid w:val="00D60864"/>
    <w:rsid w:val="00D6137B"/>
    <w:rsid w:val="00D62519"/>
    <w:rsid w:val="00D62730"/>
    <w:rsid w:val="00D63725"/>
    <w:rsid w:val="00D63F47"/>
    <w:rsid w:val="00D64E7E"/>
    <w:rsid w:val="00D64FBA"/>
    <w:rsid w:val="00D664D8"/>
    <w:rsid w:val="00D669EF"/>
    <w:rsid w:val="00D67A5F"/>
    <w:rsid w:val="00D704C9"/>
    <w:rsid w:val="00D70DA5"/>
    <w:rsid w:val="00D70F32"/>
    <w:rsid w:val="00D726D5"/>
    <w:rsid w:val="00D73A08"/>
    <w:rsid w:val="00D745EE"/>
    <w:rsid w:val="00D74C53"/>
    <w:rsid w:val="00D74F57"/>
    <w:rsid w:val="00D75511"/>
    <w:rsid w:val="00D76028"/>
    <w:rsid w:val="00D765FC"/>
    <w:rsid w:val="00D768FF"/>
    <w:rsid w:val="00D76DA5"/>
    <w:rsid w:val="00D77A0A"/>
    <w:rsid w:val="00D80534"/>
    <w:rsid w:val="00D80AF4"/>
    <w:rsid w:val="00D81539"/>
    <w:rsid w:val="00D81A63"/>
    <w:rsid w:val="00D83752"/>
    <w:rsid w:val="00D85EC7"/>
    <w:rsid w:val="00D862B6"/>
    <w:rsid w:val="00D86410"/>
    <w:rsid w:val="00D86471"/>
    <w:rsid w:val="00D86B23"/>
    <w:rsid w:val="00D871DD"/>
    <w:rsid w:val="00D8764F"/>
    <w:rsid w:val="00D90A71"/>
    <w:rsid w:val="00D911C5"/>
    <w:rsid w:val="00D914B8"/>
    <w:rsid w:val="00D92064"/>
    <w:rsid w:val="00D93BD1"/>
    <w:rsid w:val="00D94D1F"/>
    <w:rsid w:val="00D950A7"/>
    <w:rsid w:val="00D955B6"/>
    <w:rsid w:val="00D958CA"/>
    <w:rsid w:val="00D95CAF"/>
    <w:rsid w:val="00D96D5A"/>
    <w:rsid w:val="00DA09BE"/>
    <w:rsid w:val="00DA0A13"/>
    <w:rsid w:val="00DA0AE7"/>
    <w:rsid w:val="00DA16D6"/>
    <w:rsid w:val="00DA22E6"/>
    <w:rsid w:val="00DA255E"/>
    <w:rsid w:val="00DA3529"/>
    <w:rsid w:val="00DA3629"/>
    <w:rsid w:val="00DA362C"/>
    <w:rsid w:val="00DA36AE"/>
    <w:rsid w:val="00DA42AF"/>
    <w:rsid w:val="00DA4DCA"/>
    <w:rsid w:val="00DA66D1"/>
    <w:rsid w:val="00DA68F7"/>
    <w:rsid w:val="00DA6BF1"/>
    <w:rsid w:val="00DA7D3F"/>
    <w:rsid w:val="00DB0717"/>
    <w:rsid w:val="00DB161D"/>
    <w:rsid w:val="00DB33E0"/>
    <w:rsid w:val="00DB42C9"/>
    <w:rsid w:val="00DB51AC"/>
    <w:rsid w:val="00DB5642"/>
    <w:rsid w:val="00DB5B69"/>
    <w:rsid w:val="00DB658A"/>
    <w:rsid w:val="00DB690C"/>
    <w:rsid w:val="00DB6CBB"/>
    <w:rsid w:val="00DC0081"/>
    <w:rsid w:val="00DC0AAD"/>
    <w:rsid w:val="00DC1B3E"/>
    <w:rsid w:val="00DC1EF7"/>
    <w:rsid w:val="00DC2358"/>
    <w:rsid w:val="00DC2C41"/>
    <w:rsid w:val="00DC3183"/>
    <w:rsid w:val="00DC3D32"/>
    <w:rsid w:val="00DC47F9"/>
    <w:rsid w:val="00DC6657"/>
    <w:rsid w:val="00DD0C06"/>
    <w:rsid w:val="00DD115B"/>
    <w:rsid w:val="00DD4006"/>
    <w:rsid w:val="00DD4177"/>
    <w:rsid w:val="00DD59B3"/>
    <w:rsid w:val="00DD73FB"/>
    <w:rsid w:val="00DD7481"/>
    <w:rsid w:val="00DD74CF"/>
    <w:rsid w:val="00DD7707"/>
    <w:rsid w:val="00DD7E73"/>
    <w:rsid w:val="00DE002E"/>
    <w:rsid w:val="00DE2E14"/>
    <w:rsid w:val="00DE39D4"/>
    <w:rsid w:val="00DE411B"/>
    <w:rsid w:val="00DE4642"/>
    <w:rsid w:val="00DE5B09"/>
    <w:rsid w:val="00DE69B4"/>
    <w:rsid w:val="00DE6A77"/>
    <w:rsid w:val="00DE7594"/>
    <w:rsid w:val="00DF0520"/>
    <w:rsid w:val="00DF1023"/>
    <w:rsid w:val="00DF1B22"/>
    <w:rsid w:val="00DF2A67"/>
    <w:rsid w:val="00DF748F"/>
    <w:rsid w:val="00DF761D"/>
    <w:rsid w:val="00DF7C24"/>
    <w:rsid w:val="00E00132"/>
    <w:rsid w:val="00E01305"/>
    <w:rsid w:val="00E0190A"/>
    <w:rsid w:val="00E01C46"/>
    <w:rsid w:val="00E0580A"/>
    <w:rsid w:val="00E0681C"/>
    <w:rsid w:val="00E124F1"/>
    <w:rsid w:val="00E13445"/>
    <w:rsid w:val="00E14B71"/>
    <w:rsid w:val="00E14D17"/>
    <w:rsid w:val="00E15746"/>
    <w:rsid w:val="00E16D57"/>
    <w:rsid w:val="00E17D2F"/>
    <w:rsid w:val="00E20841"/>
    <w:rsid w:val="00E20C34"/>
    <w:rsid w:val="00E222FB"/>
    <w:rsid w:val="00E230E1"/>
    <w:rsid w:val="00E234C2"/>
    <w:rsid w:val="00E245E3"/>
    <w:rsid w:val="00E24956"/>
    <w:rsid w:val="00E25F9E"/>
    <w:rsid w:val="00E2769B"/>
    <w:rsid w:val="00E311F5"/>
    <w:rsid w:val="00E31D90"/>
    <w:rsid w:val="00E31FEB"/>
    <w:rsid w:val="00E3201F"/>
    <w:rsid w:val="00E33074"/>
    <w:rsid w:val="00E34015"/>
    <w:rsid w:val="00E343E8"/>
    <w:rsid w:val="00E348B9"/>
    <w:rsid w:val="00E35932"/>
    <w:rsid w:val="00E35A29"/>
    <w:rsid w:val="00E35B6F"/>
    <w:rsid w:val="00E362AB"/>
    <w:rsid w:val="00E3696B"/>
    <w:rsid w:val="00E408A9"/>
    <w:rsid w:val="00E40A5D"/>
    <w:rsid w:val="00E41294"/>
    <w:rsid w:val="00E41AAF"/>
    <w:rsid w:val="00E41B37"/>
    <w:rsid w:val="00E41FB7"/>
    <w:rsid w:val="00E42AC1"/>
    <w:rsid w:val="00E42B98"/>
    <w:rsid w:val="00E43428"/>
    <w:rsid w:val="00E44D99"/>
    <w:rsid w:val="00E456EB"/>
    <w:rsid w:val="00E45DE1"/>
    <w:rsid w:val="00E465DA"/>
    <w:rsid w:val="00E46711"/>
    <w:rsid w:val="00E47367"/>
    <w:rsid w:val="00E5025E"/>
    <w:rsid w:val="00E507A0"/>
    <w:rsid w:val="00E50BA4"/>
    <w:rsid w:val="00E515A5"/>
    <w:rsid w:val="00E52585"/>
    <w:rsid w:val="00E52EC5"/>
    <w:rsid w:val="00E53D33"/>
    <w:rsid w:val="00E54F1F"/>
    <w:rsid w:val="00E554E0"/>
    <w:rsid w:val="00E55CB2"/>
    <w:rsid w:val="00E55DEA"/>
    <w:rsid w:val="00E56529"/>
    <w:rsid w:val="00E566A5"/>
    <w:rsid w:val="00E57B7B"/>
    <w:rsid w:val="00E57CAB"/>
    <w:rsid w:val="00E600D1"/>
    <w:rsid w:val="00E60F5D"/>
    <w:rsid w:val="00E61554"/>
    <w:rsid w:val="00E61657"/>
    <w:rsid w:val="00E629DD"/>
    <w:rsid w:val="00E62A57"/>
    <w:rsid w:val="00E647DE"/>
    <w:rsid w:val="00E658B4"/>
    <w:rsid w:val="00E65A52"/>
    <w:rsid w:val="00E711BE"/>
    <w:rsid w:val="00E71DD0"/>
    <w:rsid w:val="00E736D3"/>
    <w:rsid w:val="00E7407D"/>
    <w:rsid w:val="00E747E6"/>
    <w:rsid w:val="00E75156"/>
    <w:rsid w:val="00E75C5F"/>
    <w:rsid w:val="00E76E08"/>
    <w:rsid w:val="00E7779A"/>
    <w:rsid w:val="00E77B2C"/>
    <w:rsid w:val="00E81350"/>
    <w:rsid w:val="00E81E0F"/>
    <w:rsid w:val="00E82242"/>
    <w:rsid w:val="00E833E2"/>
    <w:rsid w:val="00E836A4"/>
    <w:rsid w:val="00E8413F"/>
    <w:rsid w:val="00E844A9"/>
    <w:rsid w:val="00E84B49"/>
    <w:rsid w:val="00E85060"/>
    <w:rsid w:val="00E8656E"/>
    <w:rsid w:val="00E8719B"/>
    <w:rsid w:val="00E901DC"/>
    <w:rsid w:val="00E902F7"/>
    <w:rsid w:val="00E90392"/>
    <w:rsid w:val="00E9179B"/>
    <w:rsid w:val="00E91FA4"/>
    <w:rsid w:val="00E92CF3"/>
    <w:rsid w:val="00E92EAC"/>
    <w:rsid w:val="00E93569"/>
    <w:rsid w:val="00E95091"/>
    <w:rsid w:val="00E96B63"/>
    <w:rsid w:val="00E97B7E"/>
    <w:rsid w:val="00EA07B8"/>
    <w:rsid w:val="00EA1DDA"/>
    <w:rsid w:val="00EA2459"/>
    <w:rsid w:val="00EA2CCB"/>
    <w:rsid w:val="00EA2DC6"/>
    <w:rsid w:val="00EA3780"/>
    <w:rsid w:val="00EA3B71"/>
    <w:rsid w:val="00EA44CB"/>
    <w:rsid w:val="00EA4864"/>
    <w:rsid w:val="00EA5390"/>
    <w:rsid w:val="00EA56FD"/>
    <w:rsid w:val="00EA5AE5"/>
    <w:rsid w:val="00EA7935"/>
    <w:rsid w:val="00EB016F"/>
    <w:rsid w:val="00EB0277"/>
    <w:rsid w:val="00EB0BEF"/>
    <w:rsid w:val="00EB0F24"/>
    <w:rsid w:val="00EB2239"/>
    <w:rsid w:val="00EB22B2"/>
    <w:rsid w:val="00EB2767"/>
    <w:rsid w:val="00EB3609"/>
    <w:rsid w:val="00EB3B69"/>
    <w:rsid w:val="00EB63A0"/>
    <w:rsid w:val="00EB6BE3"/>
    <w:rsid w:val="00EB7216"/>
    <w:rsid w:val="00EB72F1"/>
    <w:rsid w:val="00EB7949"/>
    <w:rsid w:val="00EC04E4"/>
    <w:rsid w:val="00EC1C5E"/>
    <w:rsid w:val="00EC1EB3"/>
    <w:rsid w:val="00EC21D4"/>
    <w:rsid w:val="00EC38E0"/>
    <w:rsid w:val="00EC530D"/>
    <w:rsid w:val="00EC6391"/>
    <w:rsid w:val="00EC69F4"/>
    <w:rsid w:val="00EC6DB5"/>
    <w:rsid w:val="00EC7470"/>
    <w:rsid w:val="00ED04DB"/>
    <w:rsid w:val="00ED0896"/>
    <w:rsid w:val="00ED08D5"/>
    <w:rsid w:val="00ED1255"/>
    <w:rsid w:val="00ED1A12"/>
    <w:rsid w:val="00ED284B"/>
    <w:rsid w:val="00ED36FF"/>
    <w:rsid w:val="00ED3917"/>
    <w:rsid w:val="00ED59C5"/>
    <w:rsid w:val="00ED5CF5"/>
    <w:rsid w:val="00EE0107"/>
    <w:rsid w:val="00EE10F5"/>
    <w:rsid w:val="00EE15BD"/>
    <w:rsid w:val="00EE1789"/>
    <w:rsid w:val="00EE2064"/>
    <w:rsid w:val="00EE20A2"/>
    <w:rsid w:val="00EE2B07"/>
    <w:rsid w:val="00EE2B11"/>
    <w:rsid w:val="00EE38B2"/>
    <w:rsid w:val="00EE3C83"/>
    <w:rsid w:val="00EE4523"/>
    <w:rsid w:val="00EE58A4"/>
    <w:rsid w:val="00EE64B9"/>
    <w:rsid w:val="00EE7C20"/>
    <w:rsid w:val="00EE7FAD"/>
    <w:rsid w:val="00EF0B51"/>
    <w:rsid w:val="00EF1FB3"/>
    <w:rsid w:val="00EF3B55"/>
    <w:rsid w:val="00EF3FC9"/>
    <w:rsid w:val="00EF4431"/>
    <w:rsid w:val="00EF4F29"/>
    <w:rsid w:val="00EF5158"/>
    <w:rsid w:val="00EF55FD"/>
    <w:rsid w:val="00EF646C"/>
    <w:rsid w:val="00EF7554"/>
    <w:rsid w:val="00F00D54"/>
    <w:rsid w:val="00F0152C"/>
    <w:rsid w:val="00F019EB"/>
    <w:rsid w:val="00F0249E"/>
    <w:rsid w:val="00F05B66"/>
    <w:rsid w:val="00F05F5F"/>
    <w:rsid w:val="00F060F1"/>
    <w:rsid w:val="00F063E1"/>
    <w:rsid w:val="00F066A2"/>
    <w:rsid w:val="00F07953"/>
    <w:rsid w:val="00F07D05"/>
    <w:rsid w:val="00F10EA7"/>
    <w:rsid w:val="00F11A05"/>
    <w:rsid w:val="00F135D3"/>
    <w:rsid w:val="00F13751"/>
    <w:rsid w:val="00F13ACD"/>
    <w:rsid w:val="00F17299"/>
    <w:rsid w:val="00F20880"/>
    <w:rsid w:val="00F20888"/>
    <w:rsid w:val="00F224E8"/>
    <w:rsid w:val="00F23EC4"/>
    <w:rsid w:val="00F24035"/>
    <w:rsid w:val="00F2543C"/>
    <w:rsid w:val="00F25546"/>
    <w:rsid w:val="00F2570A"/>
    <w:rsid w:val="00F2587D"/>
    <w:rsid w:val="00F25CB0"/>
    <w:rsid w:val="00F26AC0"/>
    <w:rsid w:val="00F27A32"/>
    <w:rsid w:val="00F30247"/>
    <w:rsid w:val="00F30322"/>
    <w:rsid w:val="00F32A76"/>
    <w:rsid w:val="00F33134"/>
    <w:rsid w:val="00F33A74"/>
    <w:rsid w:val="00F33C2B"/>
    <w:rsid w:val="00F34521"/>
    <w:rsid w:val="00F3459C"/>
    <w:rsid w:val="00F356C3"/>
    <w:rsid w:val="00F36DF8"/>
    <w:rsid w:val="00F36FB1"/>
    <w:rsid w:val="00F374AC"/>
    <w:rsid w:val="00F378E4"/>
    <w:rsid w:val="00F37B28"/>
    <w:rsid w:val="00F41A96"/>
    <w:rsid w:val="00F42294"/>
    <w:rsid w:val="00F42295"/>
    <w:rsid w:val="00F426B6"/>
    <w:rsid w:val="00F42ACB"/>
    <w:rsid w:val="00F42C29"/>
    <w:rsid w:val="00F436BE"/>
    <w:rsid w:val="00F43850"/>
    <w:rsid w:val="00F4452E"/>
    <w:rsid w:val="00F44CAC"/>
    <w:rsid w:val="00F45FFD"/>
    <w:rsid w:val="00F460DA"/>
    <w:rsid w:val="00F464A5"/>
    <w:rsid w:val="00F46BD9"/>
    <w:rsid w:val="00F46FA2"/>
    <w:rsid w:val="00F473A4"/>
    <w:rsid w:val="00F50C8E"/>
    <w:rsid w:val="00F51A6A"/>
    <w:rsid w:val="00F53807"/>
    <w:rsid w:val="00F53F5C"/>
    <w:rsid w:val="00F546CE"/>
    <w:rsid w:val="00F54D35"/>
    <w:rsid w:val="00F556A4"/>
    <w:rsid w:val="00F55BFF"/>
    <w:rsid w:val="00F56711"/>
    <w:rsid w:val="00F57522"/>
    <w:rsid w:val="00F57CB1"/>
    <w:rsid w:val="00F60A58"/>
    <w:rsid w:val="00F60DAB"/>
    <w:rsid w:val="00F6107D"/>
    <w:rsid w:val="00F625F4"/>
    <w:rsid w:val="00F6302F"/>
    <w:rsid w:val="00F63908"/>
    <w:rsid w:val="00F641A2"/>
    <w:rsid w:val="00F64861"/>
    <w:rsid w:val="00F65570"/>
    <w:rsid w:val="00F656D6"/>
    <w:rsid w:val="00F702E2"/>
    <w:rsid w:val="00F73E26"/>
    <w:rsid w:val="00F7535B"/>
    <w:rsid w:val="00F753C1"/>
    <w:rsid w:val="00F76294"/>
    <w:rsid w:val="00F7709F"/>
    <w:rsid w:val="00F7795C"/>
    <w:rsid w:val="00F80B12"/>
    <w:rsid w:val="00F81D84"/>
    <w:rsid w:val="00F826C0"/>
    <w:rsid w:val="00F82BD3"/>
    <w:rsid w:val="00F83779"/>
    <w:rsid w:val="00F83856"/>
    <w:rsid w:val="00F838F9"/>
    <w:rsid w:val="00F839BC"/>
    <w:rsid w:val="00F83FB5"/>
    <w:rsid w:val="00F85620"/>
    <w:rsid w:val="00F8696D"/>
    <w:rsid w:val="00F86D79"/>
    <w:rsid w:val="00F90420"/>
    <w:rsid w:val="00F9055D"/>
    <w:rsid w:val="00F91493"/>
    <w:rsid w:val="00F917C3"/>
    <w:rsid w:val="00F938D8"/>
    <w:rsid w:val="00F93A12"/>
    <w:rsid w:val="00F94DB2"/>
    <w:rsid w:val="00F963B1"/>
    <w:rsid w:val="00F9716E"/>
    <w:rsid w:val="00F97A48"/>
    <w:rsid w:val="00FA0CBC"/>
    <w:rsid w:val="00FA0FD8"/>
    <w:rsid w:val="00FA2263"/>
    <w:rsid w:val="00FA2EA1"/>
    <w:rsid w:val="00FA38C9"/>
    <w:rsid w:val="00FA4CE4"/>
    <w:rsid w:val="00FA53A9"/>
    <w:rsid w:val="00FA57DA"/>
    <w:rsid w:val="00FA59BA"/>
    <w:rsid w:val="00FA78E4"/>
    <w:rsid w:val="00FA7B61"/>
    <w:rsid w:val="00FB0235"/>
    <w:rsid w:val="00FB0DD6"/>
    <w:rsid w:val="00FB22A4"/>
    <w:rsid w:val="00FB22B2"/>
    <w:rsid w:val="00FB240F"/>
    <w:rsid w:val="00FB4272"/>
    <w:rsid w:val="00FB4375"/>
    <w:rsid w:val="00FB4847"/>
    <w:rsid w:val="00FB4BE1"/>
    <w:rsid w:val="00FB534E"/>
    <w:rsid w:val="00FB570F"/>
    <w:rsid w:val="00FB6054"/>
    <w:rsid w:val="00FB70F6"/>
    <w:rsid w:val="00FB7869"/>
    <w:rsid w:val="00FC18B0"/>
    <w:rsid w:val="00FC1E28"/>
    <w:rsid w:val="00FC27BF"/>
    <w:rsid w:val="00FC2993"/>
    <w:rsid w:val="00FC2C0F"/>
    <w:rsid w:val="00FC37E1"/>
    <w:rsid w:val="00FC4BAC"/>
    <w:rsid w:val="00FC58E4"/>
    <w:rsid w:val="00FC6E46"/>
    <w:rsid w:val="00FC718F"/>
    <w:rsid w:val="00FC79A0"/>
    <w:rsid w:val="00FD07F3"/>
    <w:rsid w:val="00FD0AEF"/>
    <w:rsid w:val="00FD0BE6"/>
    <w:rsid w:val="00FD0C1B"/>
    <w:rsid w:val="00FD0EB9"/>
    <w:rsid w:val="00FD2DEB"/>
    <w:rsid w:val="00FD4257"/>
    <w:rsid w:val="00FD4315"/>
    <w:rsid w:val="00FD6118"/>
    <w:rsid w:val="00FD7AC4"/>
    <w:rsid w:val="00FD7B52"/>
    <w:rsid w:val="00FD7F79"/>
    <w:rsid w:val="00FE0110"/>
    <w:rsid w:val="00FE0528"/>
    <w:rsid w:val="00FE0D62"/>
    <w:rsid w:val="00FE0E75"/>
    <w:rsid w:val="00FE2305"/>
    <w:rsid w:val="00FE2615"/>
    <w:rsid w:val="00FE26B8"/>
    <w:rsid w:val="00FE26BA"/>
    <w:rsid w:val="00FE38B1"/>
    <w:rsid w:val="00FE42B4"/>
    <w:rsid w:val="00FE52E2"/>
    <w:rsid w:val="00FE5D3E"/>
    <w:rsid w:val="00FE6356"/>
    <w:rsid w:val="00FF12A6"/>
    <w:rsid w:val="00FF12F0"/>
    <w:rsid w:val="00FF13C4"/>
    <w:rsid w:val="00FF1BB6"/>
    <w:rsid w:val="00FF3350"/>
    <w:rsid w:val="00FF4CE4"/>
    <w:rsid w:val="00FF53D0"/>
    <w:rsid w:val="00FF7D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FC9723"/>
  <w15:chartTrackingRefBased/>
  <w15:docId w15:val="{42917BFE-A15F-4E34-9374-79C7D8F94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 Sub-Clause Sub-paragraph,Sub-Clause Sub-paragraph,Heading 4 Char Char Char Char"/>
    <w:basedOn w:val="prastasis"/>
    <w:next w:val="prastasis"/>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link w:val="Antrats"/>
    <w:uiPriority w:val="99"/>
    <w:rsid w:val="0065573E"/>
    <w:rPr>
      <w:rFonts w:ascii="New York" w:hAnsi="New York"/>
      <w:sz w:val="24"/>
      <w:lang w:val="en-GB" w:eastAsia="da-DK" w:bidi="ar-SA"/>
    </w:rPr>
  </w:style>
  <w:style w:type="character" w:styleId="Hipersaitas">
    <w:name w:val="Hyperlink"/>
    <w:aliases w:val="Alna"/>
    <w:rsid w:val="00D958CA"/>
    <w:rPr>
      <w:color w:val="0000FF"/>
      <w:u w:val="single"/>
    </w:rPr>
  </w:style>
  <w:style w:type="table" w:styleId="Lentelstinklelis">
    <w:name w:val="Table Grid"/>
    <w:basedOn w:val="prastojilentel"/>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D958CA"/>
  </w:style>
  <w:style w:type="paragraph" w:styleId="Porat">
    <w:name w:val="footer"/>
    <w:basedOn w:val="prastasis"/>
    <w:link w:val="PoratDiagrama"/>
    <w:rsid w:val="00584878"/>
    <w:pPr>
      <w:tabs>
        <w:tab w:val="center" w:pos="4819"/>
        <w:tab w:val="right" w:pos="9638"/>
      </w:tabs>
    </w:pPr>
  </w:style>
  <w:style w:type="character" w:customStyle="1" w:styleId="PoratDiagrama">
    <w:name w:val="Poraštė Diagrama"/>
    <w:link w:val="Porat"/>
    <w:semiHidden/>
    <w:rsid w:val="00AB319B"/>
    <w:rPr>
      <w:rFonts w:ascii="New York" w:hAnsi="New York"/>
      <w:sz w:val="24"/>
      <w:lang w:val="en-GB" w:eastAsia="da-DK" w:bidi="ar-SA"/>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semiHidden/>
    <w:rsid w:val="003A02A4"/>
    <w:rPr>
      <w:rFonts w:ascii="Tahoma" w:hAnsi="Tahoma" w:cs="Tahoma"/>
      <w:sz w:val="16"/>
      <w:szCs w:val="16"/>
    </w:rPr>
  </w:style>
  <w:style w:type="paragraph" w:styleId="Pavadinimas">
    <w:name w:val="Title"/>
    <w:basedOn w:val="prastasis"/>
    <w:qFormat/>
    <w:rsid w:val="00AC2C9C"/>
    <w:pPr>
      <w:widowControl w:val="0"/>
      <w:ind w:left="20" w:right="100"/>
      <w:jc w:val="center"/>
    </w:pPr>
    <w:rPr>
      <w:rFonts w:ascii="Times" w:hAnsi="Times"/>
      <w:b/>
      <w:sz w:val="28"/>
      <w:lang w:eastAsia="en-US"/>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rsid w:val="00B41A15"/>
    <w:pPr>
      <w:jc w:val="right"/>
    </w:pPr>
    <w:rPr>
      <w:rFonts w:ascii="Times New Roman" w:hAnsi="Times New Roman"/>
      <w:lang w:val="lt-LT" w:eastAsia="en-US"/>
    </w:rPr>
  </w:style>
  <w:style w:type="paragraph" w:customStyle="1" w:styleId="Pagrindinistekstas1">
    <w:name w:val="Pagrindinis tekstas1"/>
    <w:rsid w:val="008A60FF"/>
    <w:pPr>
      <w:snapToGrid w:val="0"/>
      <w:ind w:firstLine="312"/>
      <w:jc w:val="both"/>
    </w:pPr>
    <w:rPr>
      <w:rFonts w:ascii="TimesLT" w:hAnsi="TimesLT"/>
      <w:lang w:val="en-US" w:eastAsia="en-US"/>
    </w:rPr>
  </w:style>
  <w:style w:type="character" w:customStyle="1" w:styleId="Diagrama5">
    <w:name w:val="Diagrama5"/>
    <w:semiHidden/>
    <w:rsid w:val="00C66EA3"/>
    <w:rPr>
      <w:rFonts w:ascii="New York" w:hAnsi="New York"/>
      <w:sz w:val="24"/>
      <w:lang w:val="en-GB" w:eastAsia="da-DK" w:bidi="ar-SA"/>
    </w:rPr>
  </w:style>
  <w:style w:type="paragraph" w:styleId="Pagrindinistekstas2">
    <w:name w:val="Body Text 2"/>
    <w:basedOn w:val="prastasis"/>
    <w:rsid w:val="007A1FA0"/>
    <w:pPr>
      <w:spacing w:after="120" w:line="480" w:lineRule="auto"/>
    </w:pPr>
  </w:style>
  <w:style w:type="paragraph" w:styleId="HTMLiankstoformatuotas">
    <w:name w:val="HTML Preformatted"/>
    <w:basedOn w:val="prastasis"/>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paragraph" w:styleId="prastasiniatinklio">
    <w:name w:val="Normal (Web)"/>
    <w:basedOn w:val="prastasis"/>
    <w:link w:val="prastasiniatinklioDiagrama"/>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semiHidden/>
    <w:rsid w:val="00FE6356"/>
    <w:rPr>
      <w:rFonts w:ascii="Times New Roman" w:hAnsi="Times New Roman"/>
      <w:bCs/>
      <w:lang w:val="en-US" w:eastAsia="en-US"/>
    </w:rPr>
  </w:style>
  <w:style w:type="paragraph" w:styleId="Pagrindiniotekstotrauka2">
    <w:name w:val="Body Text Indent 2"/>
    <w:basedOn w:val="prastasis"/>
    <w:semiHidden/>
    <w:rsid w:val="00FE6356"/>
    <w:pPr>
      <w:ind w:firstLine="720"/>
    </w:pPr>
    <w:rPr>
      <w:rFonts w:ascii="Times New Roman" w:hAnsi="Times New Roman"/>
      <w:lang w:val="en-US" w:eastAsia="en-US"/>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eastAsia="Lucida Sans Unicode" w:hAnsi="Times New Roman" w:cs="Tahoma"/>
      <w:color w:val="000000"/>
      <w:szCs w:val="24"/>
      <w:lang w:val="en-US" w:eastAsia="en-US" w:bidi="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qFormat/>
    <w:rsid w:val="00FE6356"/>
    <w:pPr>
      <w:widowControl w:val="0"/>
      <w:suppressAutoHyphens/>
      <w:spacing w:after="60"/>
      <w:jc w:val="center"/>
    </w:pPr>
    <w:rPr>
      <w:rFonts w:ascii="Arial" w:eastAsia="Lucida Sans Unicode" w:hAnsi="Arial" w:cs="Arial"/>
      <w:color w:val="000000"/>
      <w:szCs w:val="24"/>
      <w:lang w:val="en-US" w:eastAsia="en-US" w:bidi="en-US"/>
    </w:rPr>
  </w:style>
  <w:style w:type="paragraph" w:customStyle="1" w:styleId="Lentelsturinys">
    <w:name w:val="Lentelės turinys"/>
    <w:basedOn w:val="prastasis"/>
    <w:rsid w:val="00FE6356"/>
    <w:pPr>
      <w:widowControl w:val="0"/>
      <w:suppressLineNumbers/>
      <w:suppressAutoHyphens/>
    </w:pPr>
    <w:rPr>
      <w:rFonts w:ascii="Times New Roman" w:eastAsia="Lucida Sans Unicode" w:hAnsi="Times New Roman"/>
      <w:kern w:val="1"/>
      <w:szCs w:val="24"/>
      <w:lang w:val="lt-LT" w:eastAsia="ar-SA"/>
    </w:rPr>
  </w:style>
  <w:style w:type="character" w:styleId="Grietas">
    <w:name w:val="Strong"/>
    <w:qFormat/>
    <w:rsid w:val="007E07C8"/>
    <w:rPr>
      <w:b/>
      <w:bCs/>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bidi="ar-SA"/>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rsid w:val="007E5CB7"/>
    <w:rPr>
      <w:rFonts w:ascii="Tahoma" w:hAnsi="Tahoma"/>
      <w:lang w:val="en-US" w:eastAsia="en-US" w:bidi="ar-SA"/>
    </w:rPr>
  </w:style>
  <w:style w:type="character" w:customStyle="1" w:styleId="prastasiniatinklioDiagrama">
    <w:name w:val="Įprastas (žiniatinklio) Diagrama"/>
    <w:link w:val="prastasiniatinklio"/>
    <w:rsid w:val="00AC2018"/>
    <w:rPr>
      <w:sz w:val="24"/>
      <w:szCs w:val="24"/>
      <w:lang w:val="lt-LT" w:eastAsia="lt-LT" w:bidi="ar-SA"/>
    </w:rPr>
  </w:style>
  <w:style w:type="character" w:customStyle="1" w:styleId="prastasistinklapis2Diagrama">
    <w:name w:val="Įprastasis (tinklapis)2 Diagrama"/>
    <w:link w:val="prastasistinklapis2"/>
    <w:rsid w:val="00AC2018"/>
    <w:rPr>
      <w:color w:val="000000"/>
      <w:sz w:val="24"/>
      <w:szCs w:val="24"/>
      <w:lang w:val="lt-LT" w:eastAsia="lt-LT" w:bidi="ar-SA"/>
    </w:rPr>
  </w:style>
  <w:style w:type="character" w:customStyle="1" w:styleId="parahead1">
    <w:name w:val="parahead1"/>
    <w:rsid w:val="00C1483F"/>
    <w:rPr>
      <w:rFonts w:ascii="Verdana" w:hAnsi="Verdana" w:hint="default"/>
      <w:b/>
      <w:bCs/>
      <w:color w:val="000000"/>
      <w:sz w:val="17"/>
      <w:szCs w:val="17"/>
    </w:rPr>
  </w:style>
  <w:style w:type="paragraph" w:styleId="Pagrindiniotekstotrauka3">
    <w:name w:val="Body Text Indent 3"/>
    <w:basedOn w:val="prastasis"/>
    <w:rsid w:val="005A6761"/>
    <w:pPr>
      <w:spacing w:after="120"/>
      <w:ind w:left="283"/>
    </w:pPr>
    <w:rPr>
      <w:sz w:val="16"/>
      <w:szCs w:val="16"/>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eastAsia="Times New Roman" w:hAnsi="Times New Roman" w:cs="Times New Roman"/>
      <w:sz w:val="24"/>
      <w:szCs w:val="20"/>
      <w:lang w:val="lt-LT" w:eastAsia="lt-LT"/>
    </w:rPr>
  </w:style>
  <w:style w:type="paragraph" w:styleId="Pagrindiniotekstotrauka">
    <w:name w:val="Body Text Indent"/>
    <w:basedOn w:val="prastasis"/>
    <w:rsid w:val="001651D5"/>
    <w:pPr>
      <w:spacing w:after="120"/>
      <w:ind w:left="283"/>
    </w:p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link w:val="Pagrindinistekstas"/>
    <w:locked/>
    <w:rsid w:val="004438FB"/>
    <w:rPr>
      <w:sz w:val="24"/>
      <w:lang w:eastAsia="en-US"/>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Numbering,ERP-List Paragraph,List Paragraph1,List Paragraph11,Bullet EY,List Paragraph2,List Paragraph21,Lentele,List not in Table,List Paragraph12,punktai,Table of contents numbered,Bullet,Buletai"/>
    <w:basedOn w:val="prastasis"/>
    <w:link w:val="SraopastraipaDiagrama"/>
    <w:uiPriority w:val="34"/>
    <w:qFormat/>
    <w:rsid w:val="001F78AF"/>
    <w:pPr>
      <w:spacing w:after="200" w:line="276" w:lineRule="auto"/>
      <w:ind w:left="720"/>
      <w:contextualSpacing/>
    </w:pPr>
    <w:rPr>
      <w:rFonts w:ascii="Calibri" w:eastAsia="Calibri" w:hAnsi="Calibri"/>
      <w:sz w:val="22"/>
      <w:szCs w:val="22"/>
      <w:lang w:val="lt-LT" w:eastAsia="en-US"/>
    </w:rPr>
  </w:style>
  <w:style w:type="character" w:customStyle="1" w:styleId="SraopastraipaDiagrama">
    <w:name w:val="Sąrašo pastraipa Diagrama"/>
    <w:aliases w:val="lp1 Diagrama,Bullet 1 Diagrama,Use Case List Paragraph Diagrama,Numbering Diagrama,ERP-List Paragraph Diagrama,List Paragraph1 Diagrama,List Paragraph11 Diagrama,Bullet EY Diagrama,List Paragraph2 Diagrama,Lentele Diagrama"/>
    <w:link w:val="Sraopastraipa"/>
    <w:uiPriority w:val="34"/>
    <w:qFormat/>
    <w:locked/>
    <w:rsid w:val="001F78AF"/>
    <w:rPr>
      <w:rFonts w:ascii="Calibri" w:eastAsia="Calibri" w:hAnsi="Calibri"/>
      <w:sz w:val="22"/>
      <w:szCs w:val="22"/>
      <w:lang w:eastAsia="en-US"/>
    </w:rPr>
  </w:style>
  <w:style w:type="paragraph" w:customStyle="1" w:styleId="DiagramaDiagrama3DiagramaDiagramaDiagramaDiagramaDiagramaDiagramaDiagramaDiagramaDiagrama">
    <w:name w:val="Diagrama Diagrama3 Diagrama Diagrama Diagrama Diagrama Diagrama Diagrama Diagrama Diagrama Diagrama"/>
    <w:basedOn w:val="prastasis"/>
    <w:rsid w:val="00E62A57"/>
    <w:pPr>
      <w:spacing w:after="160" w:line="240" w:lineRule="exact"/>
    </w:pPr>
    <w:rPr>
      <w:rFonts w:ascii="Tahoma" w:hAnsi="Tahoma"/>
      <w:sz w:val="20"/>
      <w:lang w:val="en-US" w:eastAsia="en-US"/>
    </w:rPr>
  </w:style>
  <w:style w:type="paragraph" w:customStyle="1" w:styleId="Sraopastraipa2">
    <w:name w:val="Sąrašo pastraipa2"/>
    <w:basedOn w:val="prastasis"/>
    <w:rsid w:val="009B4B6F"/>
    <w:pPr>
      <w:spacing w:after="200" w:line="276" w:lineRule="auto"/>
      <w:ind w:left="720"/>
      <w:contextualSpacing/>
    </w:pPr>
    <w:rPr>
      <w:rFonts w:ascii="Times New Roman" w:hAnsi="Times New Roman"/>
      <w:szCs w:val="22"/>
      <w:lang w:val="lt-LT" w:eastAsia="en-US"/>
    </w:rPr>
  </w:style>
  <w:style w:type="paragraph" w:customStyle="1" w:styleId="Default">
    <w:name w:val="Default"/>
    <w:rsid w:val="004F60DB"/>
    <w:pPr>
      <w:autoSpaceDE w:val="0"/>
      <w:autoSpaceDN w:val="0"/>
      <w:adjustRightInd w:val="0"/>
    </w:pPr>
    <w:rPr>
      <w:rFonts w:ascii="Arial" w:hAnsi="Arial" w:cs="Arial"/>
      <w:color w:val="000000"/>
      <w:sz w:val="24"/>
      <w:szCs w:val="24"/>
    </w:rPr>
  </w:style>
  <w:style w:type="character" w:customStyle="1" w:styleId="Antrat2Diagrama">
    <w:name w:val="Antraštė 2 Diagrama"/>
    <w:aliases w:val="Title Header2 Diagrama"/>
    <w:basedOn w:val="Numatytasispastraiposriftas"/>
    <w:link w:val="Antrat2"/>
    <w:rsid w:val="00AE4FD7"/>
    <w:rPr>
      <w:b/>
      <w:bCs/>
      <w:sz w:val="16"/>
      <w:szCs w:val="24"/>
      <w:lang w:val="en-GB" w:eastAsia="da-DK"/>
    </w:rPr>
  </w:style>
  <w:style w:type="paragraph" w:styleId="Betarp">
    <w:name w:val="No Spacing"/>
    <w:uiPriority w:val="1"/>
    <w:qFormat/>
    <w:rsid w:val="00AE4FD7"/>
    <w:rPr>
      <w:rFonts w:asciiTheme="minorHAnsi" w:eastAsiaTheme="minorHAnsi" w:hAnsiTheme="minorHAnsi" w:cstheme="minorBidi"/>
      <w:sz w:val="22"/>
      <w:szCs w:val="22"/>
      <w:lang w:eastAsia="en-US"/>
    </w:rPr>
  </w:style>
  <w:style w:type="character" w:customStyle="1" w:styleId="ng-scope">
    <w:name w:val="ng-scope"/>
    <w:basedOn w:val="Numatytasispastraiposriftas"/>
    <w:rsid w:val="00A740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642697">
      <w:bodyDiv w:val="1"/>
      <w:marLeft w:val="0"/>
      <w:marRight w:val="0"/>
      <w:marTop w:val="0"/>
      <w:marBottom w:val="0"/>
      <w:divBdr>
        <w:top w:val="none" w:sz="0" w:space="0" w:color="auto"/>
        <w:left w:val="none" w:sz="0" w:space="0" w:color="auto"/>
        <w:bottom w:val="none" w:sz="0" w:space="0" w:color="auto"/>
        <w:right w:val="none" w:sz="0" w:space="0" w:color="auto"/>
      </w:divBdr>
    </w:div>
    <w:div w:id="556890919">
      <w:bodyDiv w:val="1"/>
      <w:marLeft w:val="0"/>
      <w:marRight w:val="0"/>
      <w:marTop w:val="0"/>
      <w:marBottom w:val="0"/>
      <w:divBdr>
        <w:top w:val="none" w:sz="0" w:space="0" w:color="auto"/>
        <w:left w:val="none" w:sz="0" w:space="0" w:color="auto"/>
        <w:bottom w:val="none" w:sz="0" w:space="0" w:color="auto"/>
        <w:right w:val="none" w:sz="0" w:space="0" w:color="auto"/>
      </w:divBdr>
    </w:div>
    <w:div w:id="565803726">
      <w:bodyDiv w:val="1"/>
      <w:marLeft w:val="0"/>
      <w:marRight w:val="0"/>
      <w:marTop w:val="0"/>
      <w:marBottom w:val="0"/>
      <w:divBdr>
        <w:top w:val="none" w:sz="0" w:space="0" w:color="auto"/>
        <w:left w:val="none" w:sz="0" w:space="0" w:color="auto"/>
        <w:bottom w:val="none" w:sz="0" w:space="0" w:color="auto"/>
        <w:right w:val="none" w:sz="0" w:space="0" w:color="auto"/>
      </w:divBdr>
    </w:div>
    <w:div w:id="747650061">
      <w:bodyDiv w:val="1"/>
      <w:marLeft w:val="0"/>
      <w:marRight w:val="0"/>
      <w:marTop w:val="0"/>
      <w:marBottom w:val="0"/>
      <w:divBdr>
        <w:top w:val="none" w:sz="0" w:space="0" w:color="auto"/>
        <w:left w:val="none" w:sz="0" w:space="0" w:color="auto"/>
        <w:bottom w:val="none" w:sz="0" w:space="0" w:color="auto"/>
        <w:right w:val="none" w:sz="0" w:space="0" w:color="auto"/>
      </w:divBdr>
    </w:div>
    <w:div w:id="782846367">
      <w:bodyDiv w:val="1"/>
      <w:marLeft w:val="0"/>
      <w:marRight w:val="0"/>
      <w:marTop w:val="0"/>
      <w:marBottom w:val="0"/>
      <w:divBdr>
        <w:top w:val="none" w:sz="0" w:space="0" w:color="auto"/>
        <w:left w:val="none" w:sz="0" w:space="0" w:color="auto"/>
        <w:bottom w:val="none" w:sz="0" w:space="0" w:color="auto"/>
        <w:right w:val="none" w:sz="0" w:space="0" w:color="auto"/>
      </w:divBdr>
    </w:div>
    <w:div w:id="871843661">
      <w:bodyDiv w:val="1"/>
      <w:marLeft w:val="0"/>
      <w:marRight w:val="0"/>
      <w:marTop w:val="0"/>
      <w:marBottom w:val="0"/>
      <w:divBdr>
        <w:top w:val="none" w:sz="0" w:space="0" w:color="auto"/>
        <w:left w:val="none" w:sz="0" w:space="0" w:color="auto"/>
        <w:bottom w:val="none" w:sz="0" w:space="0" w:color="auto"/>
        <w:right w:val="none" w:sz="0" w:space="0" w:color="auto"/>
      </w:divBdr>
    </w:div>
    <w:div w:id="1101605522">
      <w:bodyDiv w:val="1"/>
      <w:marLeft w:val="0"/>
      <w:marRight w:val="0"/>
      <w:marTop w:val="0"/>
      <w:marBottom w:val="0"/>
      <w:divBdr>
        <w:top w:val="none" w:sz="0" w:space="0" w:color="auto"/>
        <w:left w:val="none" w:sz="0" w:space="0" w:color="auto"/>
        <w:bottom w:val="none" w:sz="0" w:space="0" w:color="auto"/>
        <w:right w:val="none" w:sz="0" w:space="0" w:color="auto"/>
      </w:divBdr>
    </w:div>
    <w:div w:id="1206141411">
      <w:bodyDiv w:val="1"/>
      <w:marLeft w:val="0"/>
      <w:marRight w:val="0"/>
      <w:marTop w:val="0"/>
      <w:marBottom w:val="0"/>
      <w:divBdr>
        <w:top w:val="none" w:sz="0" w:space="0" w:color="auto"/>
        <w:left w:val="none" w:sz="0" w:space="0" w:color="auto"/>
        <w:bottom w:val="none" w:sz="0" w:space="0" w:color="auto"/>
        <w:right w:val="none" w:sz="0" w:space="0" w:color="auto"/>
      </w:divBdr>
    </w:div>
    <w:div w:id="1413046645">
      <w:bodyDiv w:val="1"/>
      <w:marLeft w:val="225"/>
      <w:marRight w:val="225"/>
      <w:marTop w:val="0"/>
      <w:marBottom w:val="0"/>
      <w:divBdr>
        <w:top w:val="none" w:sz="0" w:space="0" w:color="auto"/>
        <w:left w:val="none" w:sz="0" w:space="0" w:color="auto"/>
        <w:bottom w:val="none" w:sz="0" w:space="0" w:color="auto"/>
        <w:right w:val="none" w:sz="0" w:space="0" w:color="auto"/>
      </w:divBdr>
      <w:divsChild>
        <w:div w:id="662855992">
          <w:marLeft w:val="0"/>
          <w:marRight w:val="0"/>
          <w:marTop w:val="0"/>
          <w:marBottom w:val="0"/>
          <w:divBdr>
            <w:top w:val="none" w:sz="0" w:space="0" w:color="auto"/>
            <w:left w:val="none" w:sz="0" w:space="0" w:color="auto"/>
            <w:bottom w:val="none" w:sz="0" w:space="0" w:color="auto"/>
            <w:right w:val="none" w:sz="0" w:space="0" w:color="auto"/>
          </w:divBdr>
        </w:div>
      </w:divsChild>
    </w:div>
    <w:div w:id="1668171394">
      <w:bodyDiv w:val="1"/>
      <w:marLeft w:val="0"/>
      <w:marRight w:val="0"/>
      <w:marTop w:val="0"/>
      <w:marBottom w:val="0"/>
      <w:divBdr>
        <w:top w:val="none" w:sz="0" w:space="0" w:color="auto"/>
        <w:left w:val="none" w:sz="0" w:space="0" w:color="auto"/>
        <w:bottom w:val="none" w:sz="0" w:space="0" w:color="auto"/>
        <w:right w:val="none" w:sz="0" w:space="0" w:color="auto"/>
      </w:divBdr>
    </w:div>
    <w:div w:id="1871188960">
      <w:bodyDiv w:val="1"/>
      <w:marLeft w:val="225"/>
      <w:marRight w:val="225"/>
      <w:marTop w:val="0"/>
      <w:marBottom w:val="0"/>
      <w:divBdr>
        <w:top w:val="none" w:sz="0" w:space="0" w:color="auto"/>
        <w:left w:val="none" w:sz="0" w:space="0" w:color="auto"/>
        <w:bottom w:val="none" w:sz="0" w:space="0" w:color="auto"/>
        <w:right w:val="none" w:sz="0" w:space="0" w:color="auto"/>
      </w:divBdr>
      <w:divsChild>
        <w:div w:id="6408432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C0777-C10C-4EFC-B721-81B754233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6</Pages>
  <Words>15773</Words>
  <Characters>8992</Characters>
  <Application>Microsoft Office Word</Application>
  <DocSecurity>0</DocSecurity>
  <Lines>74</Lines>
  <Paragraphs>49</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24716</CharactersWithSpaces>
  <SharedDoc>false</SharedDoc>
  <HLinks>
    <vt:vector size="24" baseType="variant">
      <vt:variant>
        <vt:i4>131139</vt:i4>
      </vt:variant>
      <vt:variant>
        <vt:i4>9</vt:i4>
      </vt:variant>
      <vt:variant>
        <vt:i4>0</vt:i4>
      </vt:variant>
      <vt:variant>
        <vt:i4>5</vt:i4>
      </vt:variant>
      <vt:variant>
        <vt:lpwstr>https://www.e-tar.lt/portal/lt/legalAct/TAR.6E3127CAC371</vt:lpwstr>
      </vt:variant>
      <vt:variant>
        <vt:lpwstr/>
      </vt:variant>
      <vt:variant>
        <vt:i4>2293791</vt:i4>
      </vt:variant>
      <vt:variant>
        <vt:i4>6</vt:i4>
      </vt:variant>
      <vt:variant>
        <vt:i4>0</vt:i4>
      </vt:variant>
      <vt:variant>
        <vt:i4>5</vt:i4>
      </vt:variant>
      <vt:variant>
        <vt:lpwstr>mailto:bendrove@pe.lt</vt:lpwstr>
      </vt:variant>
      <vt:variant>
        <vt:lpwstr/>
      </vt:variant>
      <vt:variant>
        <vt:i4>5505082</vt:i4>
      </vt:variant>
      <vt:variant>
        <vt:i4>3</vt:i4>
      </vt:variant>
      <vt:variant>
        <vt:i4>0</vt:i4>
      </vt:variant>
      <vt:variant>
        <vt:i4>5</vt:i4>
      </vt:variant>
      <vt:variant>
        <vt:lpwstr>mailto:l.rutkauskiene@pe.lt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Aristidas Lideikis</cp:lastModifiedBy>
  <cp:revision>10</cp:revision>
  <cp:lastPrinted>2025-07-22T07:40:00Z</cp:lastPrinted>
  <dcterms:created xsi:type="dcterms:W3CDTF">2025-07-21T12:08:00Z</dcterms:created>
  <dcterms:modified xsi:type="dcterms:W3CDTF">2025-07-22T10:50:00Z</dcterms:modified>
</cp:coreProperties>
</file>